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177F" w:rsidRPr="00F00478" w:rsidRDefault="00FF177F" w:rsidP="00FF177F">
      <w:pPr>
        <w:pStyle w:val="a3"/>
        <w:jc w:val="center"/>
        <w:rPr>
          <w:rFonts w:ascii="Times New Roman" w:hAnsi="Times New Roman" w:cs="Times New Roman"/>
          <w:sz w:val="28"/>
          <w:szCs w:val="28"/>
        </w:rPr>
      </w:pPr>
      <w:r w:rsidRPr="00F00478">
        <w:rPr>
          <w:rFonts w:ascii="Times New Roman" w:hAnsi="Times New Roman" w:cs="Times New Roman"/>
          <w:sz w:val="28"/>
          <w:szCs w:val="28"/>
        </w:rPr>
        <w:t>ОБЛАСТНОЕ ГОСУДАРСТВЕННОЕ АВТОНОМНОЕ ПРОФЕССИОНАЛЬНОЕ ОБРАЗОВАТЕЛЬНОЕ УЧРЕЖДЕНИЕ</w:t>
      </w:r>
    </w:p>
    <w:p w:rsidR="00FF177F" w:rsidRPr="00F00478" w:rsidRDefault="00FF177F" w:rsidP="00FF177F">
      <w:pPr>
        <w:pStyle w:val="a3"/>
        <w:jc w:val="center"/>
        <w:rPr>
          <w:rFonts w:ascii="Times New Roman" w:hAnsi="Times New Roman" w:cs="Times New Roman"/>
          <w:sz w:val="28"/>
          <w:szCs w:val="28"/>
        </w:rPr>
      </w:pPr>
      <w:r w:rsidRPr="00F00478">
        <w:rPr>
          <w:rFonts w:ascii="Times New Roman" w:hAnsi="Times New Roman" w:cs="Times New Roman"/>
          <w:sz w:val="28"/>
          <w:szCs w:val="28"/>
        </w:rPr>
        <w:t>«БЕЛГОРОДСКИЙ СТРОИТЕЛЬНЫЙ КОЛЛЕДЖ»</w:t>
      </w: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МЕТОДИЧЕСКИЕ УКАЗАНИЯ</w:t>
      </w:r>
    </w:p>
    <w:p w:rsidR="00FF177F" w:rsidRPr="00F00478" w:rsidRDefault="00FF177F" w:rsidP="00FF177F">
      <w:pPr>
        <w:pStyle w:val="a3"/>
        <w:contextualSpacing/>
        <w:jc w:val="center"/>
        <w:rPr>
          <w:rFonts w:ascii="Times New Roman" w:hAnsi="Times New Roman" w:cs="Times New Roman"/>
          <w:sz w:val="28"/>
          <w:szCs w:val="28"/>
        </w:rPr>
      </w:pPr>
      <w:proofErr w:type="gramStart"/>
      <w:r w:rsidRPr="00F00478">
        <w:rPr>
          <w:rFonts w:ascii="Times New Roman" w:hAnsi="Times New Roman" w:cs="Times New Roman"/>
          <w:sz w:val="28"/>
          <w:szCs w:val="28"/>
        </w:rPr>
        <w:t>обучающимся</w:t>
      </w:r>
      <w:proofErr w:type="gramEnd"/>
      <w:r w:rsidRPr="00F00478">
        <w:rPr>
          <w:rFonts w:ascii="Times New Roman" w:hAnsi="Times New Roman" w:cs="Times New Roman"/>
          <w:sz w:val="28"/>
          <w:szCs w:val="28"/>
        </w:rPr>
        <w:t xml:space="preserve"> по выполнению практических заняти</w:t>
      </w:r>
      <w:r>
        <w:rPr>
          <w:rFonts w:ascii="Times New Roman" w:hAnsi="Times New Roman" w:cs="Times New Roman"/>
          <w:sz w:val="28"/>
          <w:szCs w:val="28"/>
        </w:rPr>
        <w:t>й</w:t>
      </w:r>
    </w:p>
    <w:p w:rsidR="00FF177F" w:rsidRDefault="00FF177F" w:rsidP="00FF177F">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профессиональный модуль 01</w:t>
      </w:r>
    </w:p>
    <w:p w:rsidR="00FF177F" w:rsidRPr="002B36A6" w:rsidRDefault="00FF177F" w:rsidP="00FF177F">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w:t>
      </w:r>
      <w:r w:rsidRPr="002B36A6">
        <w:rPr>
          <w:rFonts w:ascii="Times New Roman" w:hAnsi="Times New Roman"/>
          <w:sz w:val="28"/>
          <w:szCs w:val="28"/>
        </w:rPr>
        <w:t>Проектирование городских путей сообщения</w:t>
      </w:r>
      <w:r w:rsidRPr="002B36A6">
        <w:rPr>
          <w:rFonts w:ascii="Times New Roman" w:hAnsi="Times New Roman" w:cs="Times New Roman"/>
          <w:sz w:val="28"/>
          <w:szCs w:val="28"/>
        </w:rPr>
        <w:t>»</w:t>
      </w:r>
    </w:p>
    <w:p w:rsidR="00FF177F" w:rsidRPr="00F00478" w:rsidRDefault="00FF177F" w:rsidP="00FF177F">
      <w:pPr>
        <w:pStyle w:val="a3"/>
        <w:contextualSpacing/>
        <w:jc w:val="center"/>
        <w:rPr>
          <w:rFonts w:ascii="Times New Roman" w:hAnsi="Times New Roman" w:cs="Times New Roman"/>
          <w:sz w:val="28"/>
          <w:szCs w:val="28"/>
        </w:rPr>
      </w:pPr>
      <w:r>
        <w:rPr>
          <w:rFonts w:ascii="Times New Roman" w:hAnsi="Times New Roman" w:cs="Times New Roman"/>
          <w:sz w:val="28"/>
          <w:szCs w:val="28"/>
        </w:rPr>
        <w:t>МДК 01.0</w:t>
      </w:r>
      <w:r w:rsidR="00C27A88">
        <w:rPr>
          <w:rFonts w:ascii="Times New Roman" w:hAnsi="Times New Roman" w:cs="Times New Roman"/>
          <w:sz w:val="28"/>
          <w:szCs w:val="28"/>
        </w:rPr>
        <w:t>2</w:t>
      </w:r>
      <w:r>
        <w:rPr>
          <w:rFonts w:ascii="Times New Roman" w:hAnsi="Times New Roman" w:cs="Times New Roman"/>
          <w:sz w:val="28"/>
          <w:szCs w:val="28"/>
        </w:rPr>
        <w:t xml:space="preserve"> «</w:t>
      </w:r>
      <w:r w:rsidR="00C27A88" w:rsidRPr="00C27A88">
        <w:rPr>
          <w:rFonts w:ascii="Times New Roman" w:hAnsi="Times New Roman"/>
          <w:sz w:val="28"/>
          <w:szCs w:val="28"/>
        </w:rPr>
        <w:t>Проектирование городских улиц и дорог</w:t>
      </w:r>
      <w:r>
        <w:rPr>
          <w:rFonts w:ascii="Times New Roman" w:hAnsi="Times New Roman" w:cs="Times New Roman"/>
          <w:sz w:val="28"/>
          <w:szCs w:val="28"/>
        </w:rPr>
        <w:t>»</w:t>
      </w:r>
    </w:p>
    <w:p w:rsidR="00FF177F" w:rsidRPr="00F00478" w:rsidRDefault="00FF177F" w:rsidP="00FF177F">
      <w:pPr>
        <w:pStyle w:val="a3"/>
        <w:contextualSpacing/>
        <w:rPr>
          <w:rFonts w:ascii="Times New Roman" w:hAnsi="Times New Roman" w:cs="Times New Roman"/>
          <w:sz w:val="28"/>
          <w:szCs w:val="28"/>
        </w:rPr>
      </w:pPr>
      <w:r w:rsidRPr="00F00478">
        <w:rPr>
          <w:rFonts w:ascii="Times New Roman" w:hAnsi="Times New Roman" w:cs="Times New Roman"/>
          <w:sz w:val="28"/>
          <w:szCs w:val="28"/>
        </w:rPr>
        <w:t>специальност</w:t>
      </w:r>
      <w:r>
        <w:rPr>
          <w:rFonts w:ascii="Times New Roman" w:hAnsi="Times New Roman" w:cs="Times New Roman"/>
          <w:sz w:val="28"/>
          <w:szCs w:val="28"/>
        </w:rPr>
        <w:t>ь 08.02.06 Строительство и эксплуатация городских путей сообщения</w:t>
      </w:r>
    </w:p>
    <w:p w:rsidR="00FF177F" w:rsidRPr="00F00478" w:rsidRDefault="00FF177F" w:rsidP="00FF177F">
      <w:pPr>
        <w:pStyle w:val="a3"/>
        <w:rPr>
          <w:rFonts w:ascii="Times New Roman" w:hAnsi="Times New Roman" w:cs="Times New Roman"/>
          <w:sz w:val="28"/>
          <w:szCs w:val="28"/>
        </w:rPr>
      </w:pPr>
    </w:p>
    <w:p w:rsidR="00FF177F" w:rsidRPr="00F00478" w:rsidRDefault="00FF177F" w:rsidP="00FF177F">
      <w:pPr>
        <w:pStyle w:val="a3"/>
        <w:rPr>
          <w:rFonts w:ascii="Times New Roman" w:hAnsi="Times New Roman" w:cs="Times New Roman"/>
          <w:sz w:val="28"/>
          <w:szCs w:val="28"/>
        </w:rPr>
      </w:pPr>
    </w:p>
    <w:p w:rsidR="00FF177F" w:rsidRPr="00F436C1" w:rsidRDefault="00FF177F" w:rsidP="00FF177F">
      <w:pPr>
        <w:pStyle w:val="a3"/>
        <w:jc w:val="center"/>
        <w:rPr>
          <w:rFonts w:ascii="Times New Roman" w:hAnsi="Times New Roman" w:cs="Times New Roman"/>
          <w:b/>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pPr>
    </w:p>
    <w:p w:rsidR="00FF177F" w:rsidRPr="00F436C1" w:rsidRDefault="00FF177F" w:rsidP="00FF177F">
      <w:pPr>
        <w:pStyle w:val="a3"/>
        <w:jc w:val="center"/>
        <w:rPr>
          <w:rFonts w:ascii="Times New Roman" w:hAnsi="Times New Roman" w:cs="Times New Roman"/>
          <w:sz w:val="28"/>
          <w:szCs w:val="28"/>
        </w:rPr>
      </w:pPr>
      <w:r>
        <w:rPr>
          <w:rFonts w:ascii="Times New Roman" w:hAnsi="Times New Roman" w:cs="Times New Roman"/>
          <w:sz w:val="28"/>
          <w:szCs w:val="28"/>
        </w:rPr>
        <w:t>Белгород</w:t>
      </w:r>
    </w:p>
    <w:p w:rsidR="00FF177F" w:rsidRDefault="00D52A9D" w:rsidP="00FF177F">
      <w:pPr>
        <w:pStyle w:val="a3"/>
        <w:jc w:val="center"/>
        <w:rPr>
          <w:rFonts w:ascii="Times New Roman" w:hAnsi="Times New Roman" w:cs="Times New Roman"/>
          <w:sz w:val="28"/>
          <w:szCs w:val="28"/>
        </w:rPr>
      </w:pPr>
      <w:r>
        <w:rPr>
          <w:rFonts w:ascii="Times New Roman" w:hAnsi="Times New Roman" w:cs="Times New Roman"/>
          <w:sz w:val="28"/>
          <w:szCs w:val="28"/>
        </w:rPr>
        <w:t>2019</w:t>
      </w:r>
    </w:p>
    <w:p w:rsidR="00FF177F" w:rsidRPr="00F436C1" w:rsidRDefault="00FF177F" w:rsidP="00FF177F">
      <w:pPr>
        <w:pStyle w:val="a3"/>
        <w:jc w:val="center"/>
        <w:rPr>
          <w:rFonts w:ascii="Times New Roman" w:hAnsi="Times New Roman" w:cs="Times New Roman"/>
          <w:sz w:val="28"/>
          <w:szCs w:val="28"/>
        </w:rPr>
      </w:pPr>
    </w:p>
    <w:p w:rsidR="00FF177F" w:rsidRDefault="00FF177F" w:rsidP="00FF177F">
      <w:pPr>
        <w:pStyle w:val="a3"/>
        <w:rPr>
          <w:rFonts w:ascii="Times New Roman" w:hAnsi="Times New Roman" w:cs="Times New Roman"/>
          <w:sz w:val="28"/>
          <w:szCs w:val="28"/>
        </w:rPr>
        <w:sectPr w:rsidR="00FF177F" w:rsidSect="00FB24E8">
          <w:type w:val="continuous"/>
          <w:pgSz w:w="11906" w:h="16838"/>
          <w:pgMar w:top="1134" w:right="850" w:bottom="1134" w:left="1701" w:header="708" w:footer="708" w:gutter="0"/>
          <w:cols w:space="708"/>
          <w:docGrid w:linePitch="360"/>
        </w:sectPr>
      </w:pPr>
    </w:p>
    <w:p w:rsidR="00FF177F" w:rsidRPr="00FB24E8" w:rsidRDefault="00FF177F" w:rsidP="00FF177F">
      <w:pPr>
        <w:pStyle w:val="a3"/>
        <w:rPr>
          <w:rFonts w:ascii="Times New Roman" w:hAnsi="Times New Roman" w:cs="Times New Roman"/>
          <w:sz w:val="24"/>
          <w:szCs w:val="24"/>
        </w:rPr>
      </w:pPr>
    </w:p>
    <w:p w:rsidR="00FF177F" w:rsidRPr="00F00478" w:rsidRDefault="00FF177F" w:rsidP="00FF177F">
      <w:pPr>
        <w:pStyle w:val="12"/>
        <w:rPr>
          <w:rFonts w:ascii="Times New Roman" w:hAnsi="Times New Roman"/>
          <w:sz w:val="28"/>
          <w:szCs w:val="28"/>
        </w:rPr>
      </w:pPr>
    </w:p>
    <w:tbl>
      <w:tblPr>
        <w:tblW w:w="0" w:type="auto"/>
        <w:tblLook w:val="00A0" w:firstRow="1" w:lastRow="0" w:firstColumn="1" w:lastColumn="0" w:noHBand="0" w:noVBand="0"/>
      </w:tblPr>
      <w:tblGrid>
        <w:gridCol w:w="4644"/>
        <w:gridCol w:w="4786"/>
      </w:tblGrid>
      <w:tr w:rsidR="006D49BA" w:rsidTr="006D49BA">
        <w:tc>
          <w:tcPr>
            <w:tcW w:w="4644" w:type="dxa"/>
          </w:tcPr>
          <w:p w:rsidR="006D49BA" w:rsidRDefault="006D49BA">
            <w:pPr>
              <w:pStyle w:val="a3"/>
              <w:spacing w:line="276" w:lineRule="auto"/>
              <w:rPr>
                <w:rFonts w:ascii="Times New Roman" w:hAnsi="Times New Roman"/>
                <w:sz w:val="28"/>
                <w:szCs w:val="28"/>
              </w:rPr>
            </w:pPr>
            <w:r>
              <w:rPr>
                <w:rFonts w:ascii="Times New Roman" w:hAnsi="Times New Roman"/>
                <w:b/>
                <w:sz w:val="28"/>
                <w:szCs w:val="28"/>
              </w:rPr>
              <w:lastRenderedPageBreak/>
              <w:t>Одобрено</w:t>
            </w:r>
            <w:r>
              <w:rPr>
                <w:rFonts w:ascii="Times New Roman" w:hAnsi="Times New Roman"/>
                <w:sz w:val="28"/>
                <w:szCs w:val="28"/>
              </w:rPr>
              <w:t xml:space="preserve"> предметно-цикловой комиссией «Техника и технология строительства»</w:t>
            </w: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p>
          <w:p w:rsidR="006D49BA" w:rsidRDefault="006D49BA">
            <w:pPr>
              <w:pStyle w:val="a3"/>
              <w:spacing w:line="276" w:lineRule="auto"/>
              <w:rPr>
                <w:rFonts w:ascii="Times New Roman" w:hAnsi="Times New Roman"/>
                <w:sz w:val="28"/>
                <w:szCs w:val="28"/>
              </w:rPr>
            </w:pPr>
            <w:r>
              <w:rPr>
                <w:rFonts w:ascii="Times New Roman" w:hAnsi="Times New Roman"/>
                <w:sz w:val="28"/>
                <w:szCs w:val="28"/>
              </w:rPr>
              <w:t>Протокол № _____</w:t>
            </w:r>
          </w:p>
          <w:p w:rsidR="006D49BA" w:rsidRDefault="00D52A9D">
            <w:pPr>
              <w:pStyle w:val="a3"/>
              <w:spacing w:line="276" w:lineRule="auto"/>
              <w:rPr>
                <w:rFonts w:ascii="Times New Roman" w:hAnsi="Times New Roman"/>
                <w:sz w:val="28"/>
                <w:szCs w:val="28"/>
              </w:rPr>
            </w:pPr>
            <w:r>
              <w:rPr>
                <w:rFonts w:ascii="Times New Roman" w:hAnsi="Times New Roman"/>
                <w:sz w:val="28"/>
                <w:szCs w:val="28"/>
              </w:rPr>
              <w:t>от «__» _____________2019</w:t>
            </w:r>
            <w:bookmarkStart w:id="0" w:name="_GoBack"/>
            <w:bookmarkEnd w:id="0"/>
            <w:r w:rsidR="006D49BA">
              <w:rPr>
                <w:rFonts w:ascii="Times New Roman" w:hAnsi="Times New Roman"/>
                <w:sz w:val="28"/>
                <w:szCs w:val="28"/>
              </w:rPr>
              <w:t xml:space="preserve"> г.</w:t>
            </w:r>
          </w:p>
          <w:p w:rsidR="006D49BA" w:rsidRDefault="006D49BA">
            <w:pPr>
              <w:pStyle w:val="a3"/>
              <w:spacing w:line="276" w:lineRule="auto"/>
              <w:jc w:val="both"/>
              <w:rPr>
                <w:rFonts w:ascii="Times New Roman" w:hAnsi="Times New Roman"/>
                <w:sz w:val="28"/>
                <w:szCs w:val="28"/>
              </w:rPr>
            </w:pPr>
            <w:r>
              <w:rPr>
                <w:rFonts w:ascii="Times New Roman" w:hAnsi="Times New Roman"/>
                <w:sz w:val="28"/>
                <w:szCs w:val="28"/>
              </w:rPr>
              <w:t>Председатель предметн</w:t>
            </w:r>
            <w:proofErr w:type="gramStart"/>
            <w:r>
              <w:rPr>
                <w:rFonts w:ascii="Times New Roman" w:hAnsi="Times New Roman"/>
                <w:sz w:val="28"/>
                <w:szCs w:val="28"/>
              </w:rPr>
              <w:t>о-</w:t>
            </w:r>
            <w:proofErr w:type="gramEnd"/>
            <w:r>
              <w:rPr>
                <w:rFonts w:ascii="Times New Roman" w:hAnsi="Times New Roman"/>
                <w:sz w:val="28"/>
                <w:szCs w:val="28"/>
              </w:rPr>
              <w:t xml:space="preserve"> цикловой комиссии   ______________________</w:t>
            </w:r>
          </w:p>
          <w:p w:rsidR="006D49BA" w:rsidRDefault="006D49BA">
            <w:pPr>
              <w:pStyle w:val="a3"/>
              <w:spacing w:line="276" w:lineRule="auto"/>
              <w:jc w:val="both"/>
              <w:rPr>
                <w:rFonts w:ascii="Times New Roman" w:hAnsi="Times New Roman"/>
                <w:b/>
                <w:sz w:val="28"/>
                <w:szCs w:val="28"/>
              </w:rPr>
            </w:pPr>
          </w:p>
        </w:tc>
        <w:tc>
          <w:tcPr>
            <w:tcW w:w="4786" w:type="dxa"/>
          </w:tcPr>
          <w:p w:rsidR="006D49BA" w:rsidRDefault="006D49BA">
            <w:pPr>
              <w:pStyle w:val="a3"/>
              <w:spacing w:line="240" w:lineRule="atLeast"/>
              <w:rPr>
                <w:rFonts w:ascii="Times New Roman" w:hAnsi="Times New Roman"/>
                <w:sz w:val="28"/>
                <w:szCs w:val="28"/>
              </w:rPr>
            </w:pPr>
            <w:r>
              <w:rPr>
                <w:rFonts w:ascii="Times New Roman" w:hAnsi="Times New Roman"/>
                <w:b/>
                <w:sz w:val="28"/>
                <w:szCs w:val="28"/>
              </w:rPr>
              <w:t xml:space="preserve">Разработано </w:t>
            </w:r>
            <w:r>
              <w:rPr>
                <w:rFonts w:ascii="Times New Roman" w:hAnsi="Times New Roman"/>
                <w:sz w:val="28"/>
                <w:szCs w:val="28"/>
              </w:rPr>
              <w:t xml:space="preserve"> на основе   </w:t>
            </w:r>
          </w:p>
          <w:p w:rsidR="006D49BA" w:rsidRDefault="006D49BA">
            <w:pPr>
              <w:pStyle w:val="a3"/>
              <w:spacing w:line="276" w:lineRule="auto"/>
              <w:rPr>
                <w:rFonts w:ascii="Times New Roman" w:hAnsi="Times New Roman" w:cs="Times New Roman"/>
                <w:sz w:val="28"/>
                <w:szCs w:val="28"/>
              </w:rPr>
            </w:pPr>
            <w:r>
              <w:rPr>
                <w:rFonts w:ascii="Times New Roman" w:hAnsi="Times New Roman"/>
                <w:sz w:val="28"/>
                <w:szCs w:val="28"/>
              </w:rPr>
              <w:t xml:space="preserve">рабочей программы  ПМ.01 </w:t>
            </w:r>
            <w:r>
              <w:rPr>
                <w:rFonts w:ascii="Times New Roman" w:hAnsi="Times New Roman" w:cs="Times New Roman"/>
                <w:sz w:val="28"/>
                <w:szCs w:val="28"/>
              </w:rPr>
              <w:t>«</w:t>
            </w:r>
            <w:r>
              <w:rPr>
                <w:rFonts w:ascii="Times New Roman" w:hAnsi="Times New Roman"/>
                <w:sz w:val="28"/>
                <w:szCs w:val="28"/>
              </w:rPr>
              <w:t>Проектирование городских путей сообщения</w:t>
            </w:r>
            <w:r>
              <w:rPr>
                <w:rFonts w:ascii="Times New Roman" w:hAnsi="Times New Roman" w:cs="Times New Roman"/>
                <w:sz w:val="28"/>
                <w:szCs w:val="28"/>
              </w:rPr>
              <w:t>»</w:t>
            </w:r>
          </w:p>
          <w:p w:rsidR="006D49BA" w:rsidRDefault="006D49BA">
            <w:pPr>
              <w:spacing w:line="360" w:lineRule="auto"/>
              <w:rPr>
                <w:rFonts w:ascii="Times New Roman" w:hAnsi="Times New Roman"/>
                <w:sz w:val="28"/>
                <w:szCs w:val="28"/>
              </w:rPr>
            </w:pPr>
            <w:r>
              <w:rPr>
                <w:rFonts w:ascii="Times New Roman" w:hAnsi="Times New Roman"/>
                <w:sz w:val="28"/>
                <w:szCs w:val="28"/>
              </w:rPr>
              <w:t xml:space="preserve">по специальности  08.02.06 Строительство и эксплуатация городских путей сообщения </w:t>
            </w: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12"/>
              <w:spacing w:line="240" w:lineRule="atLeast"/>
              <w:rPr>
                <w:rFonts w:ascii="Times New Roman" w:hAnsi="Times New Roman"/>
                <w:sz w:val="28"/>
                <w:szCs w:val="28"/>
              </w:rPr>
            </w:pPr>
          </w:p>
          <w:p w:rsidR="006D49BA" w:rsidRDefault="006D49BA">
            <w:pPr>
              <w:pStyle w:val="a3"/>
              <w:spacing w:line="276" w:lineRule="auto"/>
              <w:jc w:val="both"/>
              <w:rPr>
                <w:rFonts w:ascii="Times New Roman" w:hAnsi="Times New Roman"/>
                <w:sz w:val="28"/>
                <w:szCs w:val="28"/>
              </w:rPr>
            </w:pPr>
          </w:p>
          <w:p w:rsidR="006D49BA" w:rsidRDefault="006D49BA">
            <w:pPr>
              <w:pStyle w:val="a3"/>
              <w:spacing w:line="276" w:lineRule="auto"/>
              <w:ind w:left="176"/>
              <w:jc w:val="both"/>
              <w:rPr>
                <w:rFonts w:ascii="Times New Roman" w:hAnsi="Times New Roman"/>
                <w:sz w:val="28"/>
                <w:szCs w:val="28"/>
              </w:rPr>
            </w:pPr>
            <w:r>
              <w:rPr>
                <w:rFonts w:ascii="Times New Roman" w:hAnsi="Times New Roman"/>
                <w:sz w:val="28"/>
                <w:szCs w:val="28"/>
              </w:rPr>
              <w:t>Заместитель директора по учебно-методической работе ______________ Н.В. Петрова</w:t>
            </w:r>
          </w:p>
        </w:tc>
      </w:tr>
    </w:tbl>
    <w:p w:rsidR="006D49BA" w:rsidRDefault="006D49BA" w:rsidP="006D49BA">
      <w:pPr>
        <w:pStyle w:val="a3"/>
        <w:rPr>
          <w:rFonts w:ascii="Times New Roman" w:hAnsi="Times New Roman"/>
          <w:b/>
          <w:sz w:val="24"/>
          <w:szCs w:val="24"/>
        </w:rPr>
      </w:pPr>
    </w:p>
    <w:p w:rsidR="006D49BA" w:rsidRDefault="006D49BA" w:rsidP="006D49BA">
      <w:pPr>
        <w:pStyle w:val="a3"/>
        <w:rPr>
          <w:rFonts w:ascii="Times New Roman" w:hAnsi="Times New Roman"/>
          <w:sz w:val="24"/>
          <w:szCs w:val="24"/>
        </w:rPr>
      </w:pPr>
    </w:p>
    <w:p w:rsidR="006D49BA" w:rsidRDefault="006D49BA" w:rsidP="006D49BA">
      <w:pPr>
        <w:pStyle w:val="a3"/>
        <w:rPr>
          <w:rFonts w:ascii="Times New Roman" w:hAnsi="Times New Roman"/>
          <w:sz w:val="24"/>
          <w:szCs w:val="24"/>
        </w:rPr>
      </w:pPr>
    </w:p>
    <w:p w:rsidR="006D49BA" w:rsidRDefault="006D49BA" w:rsidP="006D49BA">
      <w:pPr>
        <w:pStyle w:val="a3"/>
        <w:rPr>
          <w:rFonts w:ascii="Times New Roman" w:hAnsi="Times New Roman"/>
          <w:sz w:val="24"/>
          <w:szCs w:val="24"/>
        </w:rPr>
      </w:pPr>
    </w:p>
    <w:p w:rsidR="006D49BA" w:rsidRDefault="006D49BA" w:rsidP="006D49BA">
      <w:pPr>
        <w:pStyle w:val="a3"/>
        <w:rPr>
          <w:rFonts w:ascii="Times New Roman" w:hAnsi="Times New Roman"/>
          <w:sz w:val="24"/>
          <w:szCs w:val="24"/>
        </w:rPr>
      </w:pPr>
    </w:p>
    <w:p w:rsidR="006D49BA" w:rsidRDefault="006D49BA" w:rsidP="006D49BA">
      <w:pPr>
        <w:spacing w:after="0"/>
        <w:contextualSpacing/>
        <w:jc w:val="both"/>
        <w:rPr>
          <w:rFonts w:ascii="Times New Roman" w:hAnsi="Times New Roman"/>
          <w:sz w:val="28"/>
          <w:szCs w:val="28"/>
        </w:rPr>
      </w:pPr>
      <w:r>
        <w:rPr>
          <w:rFonts w:ascii="Times New Roman" w:hAnsi="Times New Roman"/>
          <w:sz w:val="28"/>
          <w:szCs w:val="28"/>
        </w:rPr>
        <w:t xml:space="preserve">Разработчики: </w:t>
      </w:r>
    </w:p>
    <w:p w:rsidR="006D49BA" w:rsidRDefault="006D49BA" w:rsidP="006D49BA">
      <w:pPr>
        <w:spacing w:after="0"/>
        <w:contextualSpacing/>
        <w:jc w:val="both"/>
        <w:rPr>
          <w:rFonts w:ascii="Times New Roman" w:hAnsi="Times New Roman"/>
          <w:sz w:val="28"/>
          <w:szCs w:val="28"/>
        </w:rPr>
      </w:pPr>
      <w:r>
        <w:rPr>
          <w:rFonts w:ascii="Times New Roman" w:hAnsi="Times New Roman"/>
          <w:b/>
          <w:sz w:val="28"/>
          <w:szCs w:val="28"/>
        </w:rPr>
        <w:t xml:space="preserve">Присяжная Людмила Николаевна </w:t>
      </w:r>
      <w:r>
        <w:rPr>
          <w:rFonts w:ascii="Times New Roman" w:hAnsi="Times New Roman"/>
          <w:sz w:val="28"/>
          <w:szCs w:val="28"/>
        </w:rPr>
        <w:t>преподаватель ОГАПОУ «Белгородский строительный колледж».</w:t>
      </w:r>
    </w:p>
    <w:p w:rsidR="006D49BA" w:rsidRDefault="006D49BA" w:rsidP="006D49BA">
      <w:pPr>
        <w:spacing w:after="0"/>
        <w:contextualSpacing/>
        <w:jc w:val="both"/>
        <w:rPr>
          <w:rFonts w:ascii="Times New Roman" w:hAnsi="Times New Roman"/>
          <w:sz w:val="28"/>
          <w:szCs w:val="28"/>
        </w:rPr>
      </w:pPr>
      <w:r>
        <w:rPr>
          <w:rFonts w:ascii="Times New Roman" w:hAnsi="Times New Roman"/>
          <w:b/>
          <w:sz w:val="28"/>
          <w:szCs w:val="28"/>
        </w:rPr>
        <w:t>Филимонова Елена Валентиновна</w:t>
      </w:r>
      <w:r>
        <w:rPr>
          <w:rFonts w:ascii="Times New Roman" w:hAnsi="Times New Roman"/>
          <w:sz w:val="28"/>
          <w:szCs w:val="28"/>
        </w:rPr>
        <w:t xml:space="preserve"> преподаватель ОГАПОУ «Белгородский строительный колледж».</w:t>
      </w:r>
    </w:p>
    <w:p w:rsidR="00FF177F" w:rsidRDefault="006D49BA" w:rsidP="006D49BA">
      <w:pPr>
        <w:pStyle w:val="a3"/>
        <w:rPr>
          <w:rFonts w:ascii="Times New Roman" w:hAnsi="Times New Roman" w:cs="Times New Roman"/>
          <w:b/>
          <w:color w:val="FF0000"/>
          <w:sz w:val="28"/>
          <w:szCs w:val="28"/>
        </w:rPr>
      </w:pPr>
      <w:r>
        <w:rPr>
          <w:rFonts w:ascii="Times New Roman" w:hAnsi="Times New Roman"/>
          <w:b/>
          <w:sz w:val="28"/>
          <w:szCs w:val="28"/>
        </w:rPr>
        <w:t>Кравцова Лариса Станиславовна</w:t>
      </w:r>
      <w:r>
        <w:rPr>
          <w:rFonts w:ascii="Times New Roman" w:hAnsi="Times New Roman"/>
          <w:sz w:val="28"/>
          <w:szCs w:val="28"/>
        </w:rPr>
        <w:t xml:space="preserve"> преподаватель ОГ</w:t>
      </w:r>
    </w:p>
    <w:p w:rsidR="006D49BA" w:rsidRDefault="006D49BA" w:rsidP="00FF177F">
      <w:pPr>
        <w:pStyle w:val="a3"/>
        <w:rPr>
          <w:rFonts w:ascii="Times New Roman" w:hAnsi="Times New Roman" w:cs="Times New Roman"/>
          <w:b/>
          <w:color w:val="FF0000"/>
          <w:sz w:val="28"/>
          <w:szCs w:val="28"/>
        </w:rPr>
      </w:pPr>
    </w:p>
    <w:p w:rsidR="006D49BA" w:rsidRDefault="006D49BA" w:rsidP="00FF177F">
      <w:pPr>
        <w:pStyle w:val="a3"/>
        <w:rPr>
          <w:rFonts w:ascii="Times New Roman" w:hAnsi="Times New Roman" w:cs="Times New Roman"/>
          <w:b/>
          <w:color w:val="FF0000"/>
          <w:sz w:val="28"/>
          <w:szCs w:val="28"/>
        </w:rPr>
      </w:pPr>
    </w:p>
    <w:p w:rsidR="006D49BA" w:rsidRDefault="006D49BA" w:rsidP="00FF177F">
      <w:pPr>
        <w:pStyle w:val="a3"/>
        <w:rPr>
          <w:rFonts w:ascii="Times New Roman" w:hAnsi="Times New Roman" w:cs="Times New Roman"/>
          <w:b/>
          <w:color w:val="FF0000"/>
          <w:sz w:val="28"/>
          <w:szCs w:val="28"/>
        </w:rPr>
      </w:pPr>
    </w:p>
    <w:p w:rsidR="006D49BA" w:rsidRPr="00D25F29" w:rsidRDefault="006D49BA" w:rsidP="00FF177F">
      <w:pPr>
        <w:pStyle w:val="a3"/>
        <w:rPr>
          <w:rFonts w:ascii="Times New Roman" w:hAnsi="Times New Roman" w:cs="Times New Roman"/>
          <w:b/>
          <w:color w:val="FF0000"/>
          <w:sz w:val="28"/>
          <w:szCs w:val="28"/>
        </w:rPr>
      </w:pPr>
    </w:p>
    <w:p w:rsidR="00FF177F" w:rsidRDefault="00FF177F" w:rsidP="00FF177F">
      <w:pPr>
        <w:pStyle w:val="a3"/>
        <w:rPr>
          <w:rFonts w:ascii="Times New Roman" w:hAnsi="Times New Roman" w:cs="Times New Roman"/>
          <w:sz w:val="28"/>
          <w:szCs w:val="28"/>
        </w:rPr>
        <w:sectPr w:rsidR="00FF177F" w:rsidSect="00FB24E8">
          <w:type w:val="continuous"/>
          <w:pgSz w:w="11906" w:h="16838"/>
          <w:pgMar w:top="1134" w:right="850" w:bottom="1134" w:left="1701" w:header="708" w:footer="708" w:gutter="0"/>
          <w:cols w:space="708"/>
          <w:docGrid w:linePitch="360"/>
        </w:sectPr>
      </w:pPr>
    </w:p>
    <w:p w:rsidR="00FF177F" w:rsidRDefault="00FF177F" w:rsidP="00FF177F">
      <w:pPr>
        <w:pStyle w:val="a3"/>
        <w:rPr>
          <w:rFonts w:ascii="Times New Roman" w:hAnsi="Times New Roman" w:cs="Times New Roman"/>
          <w:sz w:val="28"/>
          <w:szCs w:val="28"/>
        </w:rPr>
        <w:sectPr w:rsidR="00FF177F" w:rsidSect="00FB24E8">
          <w:type w:val="continuous"/>
          <w:pgSz w:w="11906" w:h="16838"/>
          <w:pgMar w:top="1134" w:right="850" w:bottom="1134" w:left="1701" w:header="708" w:footer="708" w:gutter="0"/>
          <w:cols w:num="2" w:space="708"/>
          <w:docGrid w:linePitch="360"/>
        </w:sectPr>
      </w:pPr>
    </w:p>
    <w:p w:rsidR="002B1AAF" w:rsidRDefault="002B1AAF" w:rsidP="002B1AAF">
      <w:pPr>
        <w:pStyle w:val="a3"/>
        <w:rPr>
          <w:rFonts w:ascii="Times New Roman" w:hAnsi="Times New Roman" w:cs="Times New Roman"/>
          <w:sz w:val="28"/>
          <w:szCs w:val="28"/>
        </w:rPr>
        <w:sectPr w:rsidR="002B1AAF" w:rsidSect="00FB24E8">
          <w:type w:val="continuous"/>
          <w:pgSz w:w="11906" w:h="16838"/>
          <w:pgMar w:top="1134" w:right="850" w:bottom="1134" w:left="1701" w:header="708" w:footer="708" w:gutter="0"/>
          <w:cols w:num="2" w:space="708"/>
          <w:docGrid w:linePitch="360"/>
        </w:sectPr>
      </w:pPr>
    </w:p>
    <w:p w:rsidR="002B4C2F" w:rsidRPr="00F201CC" w:rsidRDefault="002B4C2F" w:rsidP="002B4C2F">
      <w:pPr>
        <w:pStyle w:val="a3"/>
        <w:jc w:val="center"/>
        <w:rPr>
          <w:rFonts w:ascii="Times New Roman" w:hAnsi="Times New Roman" w:cs="Times New Roman"/>
          <w:b/>
          <w:sz w:val="28"/>
          <w:szCs w:val="28"/>
        </w:rPr>
      </w:pPr>
      <w:r w:rsidRPr="00F201CC">
        <w:rPr>
          <w:rFonts w:ascii="Times New Roman" w:hAnsi="Times New Roman" w:cs="Times New Roman"/>
          <w:b/>
          <w:sz w:val="28"/>
          <w:szCs w:val="28"/>
        </w:rPr>
        <w:lastRenderedPageBreak/>
        <w:t>Пояснительная записка</w:t>
      </w:r>
    </w:p>
    <w:p w:rsidR="002B4C2F" w:rsidRDefault="002B4C2F" w:rsidP="002B4C2F">
      <w:pPr>
        <w:pStyle w:val="a3"/>
        <w:rPr>
          <w:rFonts w:ascii="Times New Roman" w:hAnsi="Times New Roman" w:cs="Times New Roman"/>
          <w:sz w:val="28"/>
          <w:szCs w:val="28"/>
        </w:rPr>
      </w:pP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1</w:t>
      </w:r>
      <w:r w:rsidRPr="00A872DE">
        <w:rPr>
          <w:rFonts w:ascii="Times New Roman" w:hAnsi="Times New Roman" w:cs="Times New Roman"/>
          <w:b/>
          <w:sz w:val="28"/>
          <w:szCs w:val="28"/>
        </w:rPr>
        <w:t xml:space="preserve">. Цели и задачи </w:t>
      </w:r>
      <w:r w:rsidR="006D18BB">
        <w:rPr>
          <w:rFonts w:ascii="Times New Roman" w:hAnsi="Times New Roman" w:cs="Times New Roman"/>
          <w:b/>
          <w:sz w:val="28"/>
          <w:szCs w:val="28"/>
        </w:rPr>
        <w:t>практических</w:t>
      </w:r>
      <w:r>
        <w:rPr>
          <w:rFonts w:ascii="Times New Roman" w:hAnsi="Times New Roman" w:cs="Times New Roman"/>
          <w:b/>
          <w:sz w:val="28"/>
          <w:szCs w:val="28"/>
        </w:rPr>
        <w:t xml:space="preserve"> работ</w:t>
      </w:r>
      <w:r w:rsidRPr="00A872DE">
        <w:rPr>
          <w:rFonts w:ascii="Times New Roman" w:hAnsi="Times New Roman" w:cs="Times New Roman"/>
          <w:b/>
          <w:sz w:val="28"/>
          <w:szCs w:val="28"/>
        </w:rPr>
        <w:t xml:space="preserve"> – требования к результатам освоения модуля</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contextualSpacing/>
        <w:jc w:val="both"/>
        <w:rPr>
          <w:rFonts w:ascii="Times New Roman" w:hAnsi="Times New Roman" w:cs="Times New Roman"/>
          <w:sz w:val="28"/>
          <w:szCs w:val="28"/>
        </w:rPr>
      </w:pPr>
      <w:r w:rsidRPr="00A872DE">
        <w:rPr>
          <w:rFonts w:ascii="Times New Roman" w:hAnsi="Times New Roman" w:cs="Times New Roman"/>
          <w:sz w:val="28"/>
          <w:szCs w:val="28"/>
        </w:rPr>
        <w:t xml:space="preserve">С целью овладения указанным видом профессиональной деятельности и соответствующими профессиональными компетенциями </w:t>
      </w:r>
      <w:proofErr w:type="gramStart"/>
      <w:r w:rsidRPr="00A872DE">
        <w:rPr>
          <w:rFonts w:ascii="Times New Roman" w:hAnsi="Times New Roman" w:cs="Times New Roman"/>
          <w:sz w:val="28"/>
          <w:szCs w:val="28"/>
        </w:rPr>
        <w:t>обучающийся</w:t>
      </w:r>
      <w:proofErr w:type="gramEnd"/>
      <w:r w:rsidRPr="00A872DE">
        <w:rPr>
          <w:rFonts w:ascii="Times New Roman" w:hAnsi="Times New Roman" w:cs="Times New Roman"/>
          <w:sz w:val="28"/>
          <w:szCs w:val="28"/>
        </w:rPr>
        <w:t xml:space="preserve"> в ходе освоения профессионального модуля должен:</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иметь практический опыт:</w:t>
      </w:r>
    </w:p>
    <w:p w:rsidR="001839DF" w:rsidRPr="001839DF" w:rsidRDefault="001839DF" w:rsidP="001839DF">
      <w:pPr>
        <w:spacing w:before="60" w:after="0" w:line="240" w:lineRule="auto"/>
        <w:ind w:left="40"/>
        <w:jc w:val="both"/>
        <w:rPr>
          <w:rFonts w:ascii="Times New Roman" w:hAnsi="Times New Roman"/>
          <w:sz w:val="28"/>
          <w:szCs w:val="28"/>
          <w:lang w:eastAsia="en-US"/>
        </w:rPr>
      </w:pPr>
      <w:r w:rsidRPr="001839DF">
        <w:rPr>
          <w:rFonts w:ascii="Times New Roman" w:hAnsi="Times New Roman"/>
          <w:sz w:val="28"/>
          <w:szCs w:val="28"/>
          <w:lang w:eastAsia="en-US"/>
        </w:rPr>
        <w:t xml:space="preserve">-  и выполнения работ по изысканию и проектированию городских улиц и дорог, а также искусственных сооружений; </w:t>
      </w:r>
    </w:p>
    <w:p w:rsidR="001839DF" w:rsidRPr="001839DF" w:rsidRDefault="001839DF" w:rsidP="001839DF">
      <w:pPr>
        <w:spacing w:before="60" w:after="0" w:line="240" w:lineRule="auto"/>
        <w:ind w:left="40"/>
        <w:jc w:val="both"/>
        <w:rPr>
          <w:rFonts w:ascii="Times New Roman" w:hAnsi="Times New Roman"/>
          <w:sz w:val="28"/>
          <w:szCs w:val="28"/>
          <w:lang w:eastAsia="en-US"/>
        </w:rPr>
      </w:pPr>
      <w:r w:rsidRPr="001839DF">
        <w:rPr>
          <w:rFonts w:ascii="Times New Roman" w:hAnsi="Times New Roman"/>
          <w:sz w:val="28"/>
          <w:szCs w:val="28"/>
          <w:lang w:eastAsia="en-US"/>
        </w:rPr>
        <w:t>- организации и выполнения работ по изысканию и проектированию рельсовых и подъездных путей;</w:t>
      </w:r>
    </w:p>
    <w:p w:rsidR="001839DF" w:rsidRPr="001839DF" w:rsidRDefault="001839DF" w:rsidP="00183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sz w:val="28"/>
          <w:szCs w:val="28"/>
          <w:lang w:eastAsia="en-US"/>
        </w:rPr>
      </w:pPr>
      <w:r w:rsidRPr="001839DF">
        <w:rPr>
          <w:rFonts w:ascii="Times New Roman" w:hAnsi="Times New Roman"/>
          <w:sz w:val="28"/>
          <w:szCs w:val="28"/>
          <w:lang w:eastAsia="en-US"/>
        </w:rPr>
        <w:t>- по разработке, планированию и контролю выполнения мер, направленных на предупреждение и устранение причин отклонений результатов выполненных однотипных строительных работ от требований нормативной технической и технологической проектной документации</w:t>
      </w:r>
      <w:r>
        <w:rPr>
          <w:rFonts w:ascii="Times New Roman" w:hAnsi="Times New Roman"/>
          <w:sz w:val="28"/>
          <w:szCs w:val="28"/>
          <w:lang w:eastAsia="en-US"/>
        </w:rPr>
        <w:t>.</w:t>
      </w:r>
    </w:p>
    <w:p w:rsidR="002B4C2F" w:rsidRPr="00A872DE" w:rsidRDefault="002B4C2F" w:rsidP="00183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уметь:</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определять категорию и расчетную скорость улиц и дорог;</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назначать варианты трасс городских путей сообщения и выбирать оптимальный вариант трассы;</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выполнять расчеты элементов плана, продольных и поперечных профилей трасс городских путей сообщения;</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оформлять текстовую и графическую техническую документацию и согласовывать ее со всеми заинтересованными службами;</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производить геодезические работы по восстановлению трассы на местности;</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 xml:space="preserve">проводить гидрологические и геологические изыскания городских путей сообщения; </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проектировать водоотвод;</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назначать отверстие и конструкцию водоотводных сооружений;</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назначать и рассчитывать конструктивные слои дорожной одежды;</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проектировать верхнее строение рельсового пути;</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рассчитывать отверстие и элементы конструкции искусственных сооружений.</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проектировать автобусные остановки и автостоянки;</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проектировать озеленение городских путей сообщения;</w:t>
      </w:r>
    </w:p>
    <w:p w:rsidR="001839DF" w:rsidRPr="00C27A88" w:rsidRDefault="001839DF" w:rsidP="001839DF">
      <w:pPr>
        <w:spacing w:before="60"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проектировать организацию движения автотранспорта и обстановку городских путей сообщения;</w:t>
      </w:r>
    </w:p>
    <w:p w:rsidR="003C3594" w:rsidRPr="00C27A88" w:rsidRDefault="001839DF" w:rsidP="001839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olor w:val="000000"/>
          <w:sz w:val="28"/>
          <w:szCs w:val="28"/>
          <w:lang w:eastAsia="en-US"/>
        </w:rPr>
      </w:pPr>
      <w:r w:rsidRPr="00C27A88">
        <w:rPr>
          <w:rFonts w:ascii="Times New Roman" w:hAnsi="Times New Roman"/>
          <w:sz w:val="28"/>
          <w:szCs w:val="28"/>
          <w:lang w:eastAsia="en-US"/>
        </w:rPr>
        <w:t>применять прикладные программные продукты дорожной отрасли</w:t>
      </w:r>
      <w:r w:rsidR="006F21D4" w:rsidRPr="00C27A88">
        <w:rPr>
          <w:rFonts w:ascii="Times New Roman" w:eastAsia="Calibri" w:hAnsi="Times New Roman"/>
          <w:color w:val="000000"/>
          <w:sz w:val="28"/>
          <w:szCs w:val="28"/>
          <w:lang w:eastAsia="en-US"/>
        </w:rPr>
        <w:t xml:space="preserve">.  </w:t>
      </w:r>
    </w:p>
    <w:p w:rsidR="002B4C2F" w:rsidRPr="00A872DE" w:rsidRDefault="002B4C2F" w:rsidP="006F2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знать:</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требования нормативных актов к изысканию трасс, элементов городских улиц и дорог, элементов искусственных сооружений, рельсовых и подъездных путей;</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lastRenderedPageBreak/>
        <w:t>цели, состав и методы инженерных изысканий при проектировании городских улиц и дорог, искусственных сооружений;</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классификацию городских улиц и дорог, классификацию и габариты мостов;</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основные термины и понятия;</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критерии выбора оптимального варианта трассы и места мостового перехода;</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методы трассирования и нивелирования трасс в различных условиях рельефа местности;</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методику решения геодезических задач;</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 xml:space="preserve">методику расчетов элементов плана и продольного, и поперечного профилей городских путей сообщения; </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типы дорожных одежд и земляного полотна;</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методику расчета конструкций и критерии выбора оптимального варианта конструкции дорожной одежды;</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способы водоотвода и конструкции водоотводных сооружений;</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нормативные требования и расчет полос озеленения;</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 xml:space="preserve">типы дорожных знаков; </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 xml:space="preserve">виды дорожной разметки; </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виды ограждений и область их применения;</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конструкции защитных и укрепительных устройств земляного полотна;</w:t>
      </w:r>
    </w:p>
    <w:p w:rsidR="001839DF" w:rsidRPr="00C27A88" w:rsidRDefault="001839DF" w:rsidP="00C27A88">
      <w:pPr>
        <w:spacing w:after="0" w:line="240" w:lineRule="auto"/>
        <w:ind w:left="40"/>
        <w:jc w:val="both"/>
        <w:rPr>
          <w:rFonts w:ascii="Times New Roman" w:hAnsi="Times New Roman"/>
          <w:sz w:val="28"/>
          <w:szCs w:val="28"/>
          <w:lang w:eastAsia="en-US"/>
        </w:rPr>
      </w:pPr>
      <w:r w:rsidRPr="00C27A88">
        <w:rPr>
          <w:rFonts w:ascii="Times New Roman" w:hAnsi="Times New Roman"/>
          <w:sz w:val="28"/>
          <w:szCs w:val="28"/>
          <w:lang w:eastAsia="en-US"/>
        </w:rPr>
        <w:t>нормы размещения комплекса зданий и сооружений для обслуживания городских путей сообщения;</w:t>
      </w:r>
    </w:p>
    <w:p w:rsidR="003C3594" w:rsidRPr="00C27A88" w:rsidRDefault="001839DF" w:rsidP="00C27A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sz w:val="28"/>
          <w:szCs w:val="28"/>
          <w:lang w:eastAsia="en-US"/>
        </w:rPr>
      </w:pPr>
      <w:r w:rsidRPr="00C27A88">
        <w:rPr>
          <w:rFonts w:ascii="Times New Roman" w:hAnsi="Times New Roman"/>
          <w:sz w:val="28"/>
          <w:szCs w:val="28"/>
          <w:lang w:eastAsia="en-US"/>
        </w:rPr>
        <w:t>требования к элементам конструкций зданий (помещений) обусловленных необходимостью их доступности и соответствия их доступности особым потребностям инвалидов</w:t>
      </w:r>
      <w:r w:rsidR="003C3594" w:rsidRPr="00C27A88">
        <w:rPr>
          <w:rFonts w:ascii="Times New Roman" w:eastAsia="Calibri" w:hAnsi="Times New Roman" w:cs="Times New Roman"/>
          <w:sz w:val="28"/>
          <w:szCs w:val="28"/>
          <w:lang w:eastAsia="en-US"/>
        </w:rPr>
        <w:t>.</w:t>
      </w:r>
    </w:p>
    <w:p w:rsidR="002B4C2F" w:rsidRDefault="002B4C2F" w:rsidP="003C3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2</w:t>
      </w:r>
      <w:r w:rsidRPr="00A872DE">
        <w:rPr>
          <w:rFonts w:ascii="Times New Roman" w:hAnsi="Times New Roman" w:cs="Times New Roman"/>
          <w:b/>
          <w:sz w:val="28"/>
          <w:szCs w:val="28"/>
        </w:rPr>
        <w:t xml:space="preserve">. </w:t>
      </w:r>
      <w:r>
        <w:rPr>
          <w:rFonts w:ascii="Times New Roman" w:hAnsi="Times New Roman" w:cs="Times New Roman"/>
          <w:b/>
          <w:sz w:val="28"/>
          <w:szCs w:val="28"/>
        </w:rPr>
        <w:t>Условия проведения практических занятий.</w:t>
      </w:r>
    </w:p>
    <w:p w:rsidR="00C27A88" w:rsidRPr="00D418F9" w:rsidRDefault="00C27A88" w:rsidP="00C27A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textAlignment w:val="baseline"/>
        <w:rPr>
          <w:rFonts w:ascii="Times New Roman" w:hAnsi="Times New Roman"/>
          <w:bCs/>
          <w:sz w:val="28"/>
          <w:szCs w:val="28"/>
        </w:rPr>
      </w:pPr>
      <w:r w:rsidRPr="00D418F9">
        <w:rPr>
          <w:rFonts w:ascii="Times New Roman" w:hAnsi="Times New Roman"/>
          <w:bCs/>
          <w:sz w:val="28"/>
          <w:szCs w:val="28"/>
        </w:rPr>
        <w:t>Для реализации программы профессионального модуля должны быть предусмотрены следующие учебные аудитории: «Инженерная геология», «Геодезия», «Городские улицы и дороги», «Городские рельсовые и подъездные пути», «Искусственные сооружения», «Курсовое и дипломное проектирование», «Информационные технологии».</w:t>
      </w:r>
    </w:p>
    <w:p w:rsidR="00C27A88" w:rsidRPr="00D418F9" w:rsidRDefault="00C27A88" w:rsidP="00C27A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after="0" w:line="240" w:lineRule="auto"/>
        <w:jc w:val="both"/>
        <w:textAlignment w:val="baseline"/>
        <w:rPr>
          <w:rFonts w:ascii="Times New Roman" w:hAnsi="Times New Roman"/>
          <w:bCs/>
          <w:i/>
          <w:sz w:val="28"/>
          <w:szCs w:val="28"/>
        </w:rPr>
      </w:pPr>
      <w:r w:rsidRPr="00D418F9">
        <w:rPr>
          <w:rFonts w:ascii="Times New Roman" w:hAnsi="Times New Roman"/>
          <w:bCs/>
          <w:i/>
          <w:sz w:val="28"/>
          <w:szCs w:val="28"/>
        </w:rPr>
        <w:t>Оборудование и техническое оснащение учебных аудиторий:</w:t>
      </w:r>
    </w:p>
    <w:p w:rsidR="00C27A88" w:rsidRPr="00D418F9" w:rsidRDefault="00C27A88" w:rsidP="007E5D89">
      <w:pPr>
        <w:numPr>
          <w:ilvl w:val="0"/>
          <w:numId w:val="4"/>
        </w:numPr>
        <w:spacing w:after="0" w:line="240" w:lineRule="auto"/>
        <w:ind w:left="993"/>
        <w:jc w:val="both"/>
        <w:rPr>
          <w:rFonts w:ascii="Times New Roman" w:hAnsi="Times New Roman"/>
          <w:sz w:val="28"/>
          <w:szCs w:val="28"/>
        </w:rPr>
      </w:pPr>
      <w:r w:rsidRPr="00D418F9">
        <w:rPr>
          <w:rFonts w:ascii="Times New Roman" w:hAnsi="Times New Roman"/>
          <w:sz w:val="28"/>
          <w:szCs w:val="28"/>
        </w:rPr>
        <w:t xml:space="preserve">посадочные места по количеству </w:t>
      </w:r>
      <w:proofErr w:type="gramStart"/>
      <w:r w:rsidRPr="00D418F9">
        <w:rPr>
          <w:rFonts w:ascii="Times New Roman" w:hAnsi="Times New Roman"/>
          <w:sz w:val="28"/>
          <w:szCs w:val="28"/>
        </w:rPr>
        <w:t>обучающихся</w:t>
      </w:r>
      <w:proofErr w:type="gramEnd"/>
      <w:r w:rsidRPr="00D418F9">
        <w:rPr>
          <w:rFonts w:ascii="Times New Roman" w:hAnsi="Times New Roman"/>
          <w:sz w:val="28"/>
          <w:szCs w:val="28"/>
        </w:rPr>
        <w:t>;</w:t>
      </w:r>
    </w:p>
    <w:p w:rsidR="00C27A88" w:rsidRPr="00D418F9" w:rsidRDefault="00C27A88" w:rsidP="007E5D89">
      <w:pPr>
        <w:numPr>
          <w:ilvl w:val="0"/>
          <w:numId w:val="4"/>
        </w:numPr>
        <w:spacing w:after="0" w:line="240" w:lineRule="auto"/>
        <w:ind w:left="993"/>
        <w:jc w:val="both"/>
        <w:rPr>
          <w:rFonts w:ascii="Times New Roman" w:hAnsi="Times New Roman"/>
          <w:sz w:val="28"/>
          <w:szCs w:val="28"/>
        </w:rPr>
      </w:pPr>
      <w:r w:rsidRPr="00D418F9">
        <w:rPr>
          <w:rFonts w:ascii="Times New Roman" w:hAnsi="Times New Roman"/>
          <w:sz w:val="28"/>
          <w:szCs w:val="28"/>
        </w:rPr>
        <w:t xml:space="preserve">рабочее место преподавателя; </w:t>
      </w:r>
    </w:p>
    <w:p w:rsidR="00C27A88" w:rsidRPr="00D418F9" w:rsidRDefault="00C27A88" w:rsidP="007E5D89">
      <w:pPr>
        <w:numPr>
          <w:ilvl w:val="0"/>
          <w:numId w:val="4"/>
        </w:numPr>
        <w:spacing w:after="0" w:line="240" w:lineRule="auto"/>
        <w:ind w:left="993"/>
        <w:jc w:val="both"/>
        <w:rPr>
          <w:rFonts w:ascii="Times New Roman" w:hAnsi="Times New Roman"/>
          <w:sz w:val="28"/>
          <w:szCs w:val="28"/>
        </w:rPr>
      </w:pPr>
      <w:r w:rsidRPr="00D418F9">
        <w:rPr>
          <w:rFonts w:ascii="Times New Roman" w:hAnsi="Times New Roman"/>
          <w:bCs/>
          <w:sz w:val="28"/>
          <w:szCs w:val="28"/>
        </w:rPr>
        <w:t>компьютер с лицензионным программным обеспечением и выходом в Интернет;</w:t>
      </w:r>
    </w:p>
    <w:p w:rsidR="00C27A88" w:rsidRPr="00D418F9" w:rsidRDefault="00C27A88" w:rsidP="007E5D89">
      <w:pPr>
        <w:numPr>
          <w:ilvl w:val="0"/>
          <w:numId w:val="4"/>
        </w:numPr>
        <w:spacing w:after="0" w:line="240" w:lineRule="auto"/>
        <w:ind w:left="993"/>
        <w:jc w:val="both"/>
        <w:rPr>
          <w:rFonts w:ascii="Times New Roman" w:hAnsi="Times New Roman"/>
          <w:sz w:val="28"/>
          <w:szCs w:val="28"/>
        </w:rPr>
      </w:pPr>
      <w:r w:rsidRPr="00D418F9">
        <w:rPr>
          <w:rFonts w:ascii="Times New Roman" w:hAnsi="Times New Roman"/>
          <w:sz w:val="28"/>
          <w:szCs w:val="28"/>
        </w:rPr>
        <w:t>наглядные пособия;</w:t>
      </w:r>
    </w:p>
    <w:p w:rsidR="00C27A88" w:rsidRPr="00D418F9" w:rsidRDefault="00C27A88" w:rsidP="007E5D89">
      <w:pPr>
        <w:numPr>
          <w:ilvl w:val="0"/>
          <w:numId w:val="4"/>
        </w:numPr>
        <w:tabs>
          <w:tab w:val="left" w:pos="0"/>
        </w:tabs>
        <w:spacing w:after="0" w:line="240" w:lineRule="auto"/>
        <w:ind w:left="993"/>
        <w:jc w:val="both"/>
        <w:rPr>
          <w:rFonts w:ascii="Times New Roman" w:hAnsi="Times New Roman"/>
          <w:bCs/>
          <w:sz w:val="28"/>
          <w:szCs w:val="28"/>
          <w:lang w:eastAsia="x-none"/>
        </w:rPr>
      </w:pPr>
      <w:r w:rsidRPr="00D418F9">
        <w:rPr>
          <w:rFonts w:ascii="Times New Roman" w:hAnsi="Times New Roman"/>
          <w:bCs/>
          <w:sz w:val="28"/>
          <w:szCs w:val="28"/>
          <w:lang w:eastAsia="x-none"/>
        </w:rPr>
        <w:t>лицензионное программное обеспечение САПР и</w:t>
      </w:r>
      <w:r w:rsidRPr="00D418F9">
        <w:rPr>
          <w:rFonts w:ascii="Times New Roman" w:hAnsi="Times New Roman"/>
          <w:sz w:val="28"/>
          <w:szCs w:val="28"/>
          <w:lang w:val="x-none" w:eastAsia="x-none"/>
        </w:rPr>
        <w:t xml:space="preserve"> </w:t>
      </w:r>
      <w:r w:rsidRPr="00D418F9">
        <w:rPr>
          <w:rFonts w:ascii="Times New Roman" w:hAnsi="Times New Roman"/>
          <w:sz w:val="28"/>
          <w:szCs w:val="28"/>
          <w:lang w:val="en-US" w:eastAsia="x-none"/>
        </w:rPr>
        <w:t>AutoCAD</w:t>
      </w:r>
      <w:r w:rsidRPr="00D418F9">
        <w:rPr>
          <w:rFonts w:ascii="Times New Roman" w:hAnsi="Times New Roman"/>
          <w:sz w:val="28"/>
          <w:szCs w:val="28"/>
          <w:lang w:eastAsia="x-none"/>
        </w:rPr>
        <w:t xml:space="preserve"> для аудиторий </w:t>
      </w:r>
      <w:r w:rsidRPr="00D418F9">
        <w:rPr>
          <w:rFonts w:ascii="Times New Roman" w:hAnsi="Times New Roman"/>
          <w:bCs/>
          <w:sz w:val="28"/>
          <w:szCs w:val="28"/>
          <w:lang w:val="x-none" w:eastAsia="x-none"/>
        </w:rPr>
        <w:t>«Курсовое и дипломное проектирование», «Информационные технологии в профессиональной деятельности»</w:t>
      </w:r>
      <w:r w:rsidRPr="00D418F9">
        <w:rPr>
          <w:rFonts w:ascii="Times New Roman" w:hAnsi="Times New Roman"/>
          <w:sz w:val="28"/>
          <w:szCs w:val="28"/>
          <w:lang w:val="x-none" w:eastAsia="x-none"/>
        </w:rPr>
        <w:t>;</w:t>
      </w:r>
    </w:p>
    <w:p w:rsidR="00C27A88" w:rsidRPr="00D418F9" w:rsidRDefault="00C27A88" w:rsidP="007E5D89">
      <w:pPr>
        <w:numPr>
          <w:ilvl w:val="0"/>
          <w:numId w:val="4"/>
        </w:numPr>
        <w:tabs>
          <w:tab w:val="left" w:pos="0"/>
        </w:tabs>
        <w:spacing w:after="0" w:line="240" w:lineRule="auto"/>
        <w:ind w:left="993"/>
        <w:jc w:val="both"/>
        <w:rPr>
          <w:rFonts w:ascii="Times New Roman" w:hAnsi="Times New Roman"/>
          <w:bCs/>
          <w:sz w:val="28"/>
          <w:szCs w:val="28"/>
          <w:lang w:val="x-none" w:eastAsia="x-none"/>
        </w:rPr>
      </w:pPr>
      <w:r w:rsidRPr="00D418F9">
        <w:rPr>
          <w:rFonts w:ascii="Times New Roman" w:hAnsi="Times New Roman"/>
          <w:bCs/>
          <w:sz w:val="28"/>
          <w:szCs w:val="28"/>
          <w:lang w:eastAsia="x-none"/>
        </w:rPr>
        <w:t xml:space="preserve">интерактивная доска / </w:t>
      </w:r>
      <w:r w:rsidRPr="00D418F9">
        <w:rPr>
          <w:rFonts w:ascii="Times New Roman" w:hAnsi="Times New Roman"/>
          <w:bCs/>
          <w:sz w:val="28"/>
          <w:szCs w:val="28"/>
          <w:lang w:val="x-none" w:eastAsia="x-none"/>
        </w:rPr>
        <w:t>мультимедиа</w:t>
      </w:r>
      <w:r w:rsidRPr="00D418F9">
        <w:rPr>
          <w:rFonts w:ascii="Times New Roman" w:hAnsi="Times New Roman"/>
          <w:bCs/>
          <w:sz w:val="28"/>
          <w:szCs w:val="28"/>
          <w:lang w:eastAsia="x-none"/>
        </w:rPr>
        <w:t xml:space="preserve"> </w:t>
      </w:r>
      <w:r w:rsidRPr="00D418F9">
        <w:rPr>
          <w:rFonts w:ascii="Times New Roman" w:hAnsi="Times New Roman"/>
          <w:bCs/>
          <w:sz w:val="28"/>
          <w:szCs w:val="28"/>
          <w:lang w:val="x-none" w:eastAsia="x-none"/>
        </w:rPr>
        <w:t>проектор.</w:t>
      </w:r>
    </w:p>
    <w:p w:rsidR="00C27A88" w:rsidRPr="00D418F9" w:rsidRDefault="00C27A88" w:rsidP="00C27A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1.3. Формы </w:t>
      </w:r>
      <w:r>
        <w:rPr>
          <w:rFonts w:ascii="Times New Roman" w:hAnsi="Times New Roman" w:cs="Times New Roman"/>
          <w:b/>
          <w:sz w:val="28"/>
          <w:szCs w:val="28"/>
        </w:rPr>
        <w:t>проведения практических занятий.</w:t>
      </w:r>
    </w:p>
    <w:p w:rsidR="006D49BA" w:rsidRPr="001B269A" w:rsidRDefault="006D49BA" w:rsidP="006D49BA">
      <w:pPr>
        <w:contextualSpacing/>
        <w:jc w:val="center"/>
        <w:rPr>
          <w:rFonts w:ascii="Times New Roman" w:hAnsi="Times New Roman" w:cs="Times New Roman"/>
          <w:b/>
          <w:sz w:val="28"/>
          <w:szCs w:val="28"/>
        </w:rPr>
      </w:pPr>
      <w:r w:rsidRPr="001B269A">
        <w:rPr>
          <w:rFonts w:ascii="Times New Roman" w:hAnsi="Times New Roman" w:cs="Times New Roman"/>
          <w:b/>
          <w:sz w:val="28"/>
          <w:szCs w:val="28"/>
        </w:rPr>
        <w:t>Оценка знаний студентов производится по следующим критериям:</w:t>
      </w:r>
    </w:p>
    <w:p w:rsidR="006D49BA" w:rsidRPr="001B269A" w:rsidRDefault="006D49BA" w:rsidP="006D49BA">
      <w:pPr>
        <w:spacing w:line="240" w:lineRule="auto"/>
        <w:contextualSpacing/>
        <w:jc w:val="both"/>
        <w:rPr>
          <w:rFonts w:ascii="Times New Roman" w:hAnsi="Times New Roman" w:cs="Times New Roman"/>
          <w:sz w:val="28"/>
          <w:szCs w:val="28"/>
        </w:rPr>
      </w:pPr>
    </w:p>
    <w:p w:rsidR="006D49BA" w:rsidRPr="001B269A" w:rsidRDefault="006D49BA" w:rsidP="006D49B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«отлично»</w:t>
      </w:r>
      <w:r w:rsidRPr="001B269A">
        <w:rPr>
          <w:rFonts w:ascii="Times New Roman" w:hAnsi="Times New Roman" w:cs="Times New Roman"/>
          <w:sz w:val="28"/>
          <w:szCs w:val="28"/>
        </w:rPr>
        <w:t xml:space="preserve"> выставляется студенту, если он глубоко и прочно усвоил программный  теоретический материал по </w:t>
      </w:r>
      <w:r>
        <w:rPr>
          <w:rFonts w:ascii="Times New Roman" w:hAnsi="Times New Roman" w:cs="Times New Roman"/>
          <w:sz w:val="28"/>
          <w:szCs w:val="28"/>
        </w:rPr>
        <w:t>профессиональному модулю</w:t>
      </w:r>
      <w:r w:rsidRPr="001B269A">
        <w:rPr>
          <w:rFonts w:ascii="Times New Roman" w:hAnsi="Times New Roman" w:cs="Times New Roman"/>
          <w:sz w:val="28"/>
          <w:szCs w:val="28"/>
        </w:rPr>
        <w:t>, исчерпывающе, последовательно, четко и логически стройно его излагает, причем не затрудняется с ответами при видоизменении заданий и вопросов, правильно обосновывает принятые решения, владеет разносторонними навыками и приемами выполнения практических задач;</w:t>
      </w:r>
    </w:p>
    <w:p w:rsidR="006D49BA" w:rsidRPr="001B269A" w:rsidRDefault="006D49BA" w:rsidP="006D49BA">
      <w:pPr>
        <w:spacing w:line="240" w:lineRule="auto"/>
        <w:contextualSpacing/>
        <w:jc w:val="both"/>
        <w:rPr>
          <w:rFonts w:ascii="Times New Roman" w:hAnsi="Times New Roman" w:cs="Times New Roman"/>
          <w:sz w:val="28"/>
          <w:szCs w:val="28"/>
        </w:rPr>
      </w:pPr>
    </w:p>
    <w:p w:rsidR="006D49BA" w:rsidRPr="001B269A" w:rsidRDefault="006D49BA" w:rsidP="006D49B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 xml:space="preserve">«хорошо» </w:t>
      </w:r>
      <w:r w:rsidRPr="001B269A">
        <w:rPr>
          <w:rFonts w:ascii="Times New Roman" w:hAnsi="Times New Roman" w:cs="Times New Roman"/>
          <w:sz w:val="28"/>
          <w:szCs w:val="28"/>
        </w:rPr>
        <w:t xml:space="preserve">выставляется студенту, если он твердо знает материал по </w:t>
      </w:r>
      <w:r>
        <w:rPr>
          <w:rFonts w:ascii="Times New Roman" w:hAnsi="Times New Roman" w:cs="Times New Roman"/>
          <w:sz w:val="28"/>
          <w:szCs w:val="28"/>
        </w:rPr>
        <w:t xml:space="preserve">профессиональному модулю, </w:t>
      </w:r>
      <w:r w:rsidRPr="001B269A">
        <w:rPr>
          <w:rFonts w:ascii="Times New Roman" w:hAnsi="Times New Roman" w:cs="Times New Roman"/>
          <w:sz w:val="28"/>
          <w:szCs w:val="28"/>
        </w:rPr>
        <w:t>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w:t>
      </w:r>
    </w:p>
    <w:p w:rsidR="006D49BA" w:rsidRPr="001B269A" w:rsidRDefault="006D49BA" w:rsidP="006D49BA">
      <w:pPr>
        <w:spacing w:line="240" w:lineRule="auto"/>
        <w:contextualSpacing/>
        <w:jc w:val="both"/>
        <w:rPr>
          <w:rFonts w:ascii="Times New Roman" w:hAnsi="Times New Roman" w:cs="Times New Roman"/>
          <w:sz w:val="28"/>
          <w:szCs w:val="28"/>
        </w:rPr>
      </w:pPr>
    </w:p>
    <w:p w:rsidR="006D49BA" w:rsidRPr="001B269A" w:rsidRDefault="006D49BA" w:rsidP="006D49B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 xml:space="preserve">«удовлетворительно» </w:t>
      </w:r>
      <w:r w:rsidRPr="001B269A">
        <w:rPr>
          <w:rFonts w:ascii="Times New Roman" w:hAnsi="Times New Roman" w:cs="Times New Roman"/>
          <w:sz w:val="28"/>
          <w:szCs w:val="28"/>
        </w:rPr>
        <w:t xml:space="preserve">выставляется студенту,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теоретического материала по </w:t>
      </w:r>
      <w:r>
        <w:rPr>
          <w:rFonts w:ascii="Times New Roman" w:hAnsi="Times New Roman" w:cs="Times New Roman"/>
          <w:sz w:val="28"/>
          <w:szCs w:val="28"/>
        </w:rPr>
        <w:t>профессиональному модулю</w:t>
      </w:r>
      <w:r w:rsidRPr="001B269A">
        <w:rPr>
          <w:rFonts w:ascii="Times New Roman" w:hAnsi="Times New Roman" w:cs="Times New Roman"/>
          <w:sz w:val="28"/>
          <w:szCs w:val="28"/>
        </w:rPr>
        <w:t xml:space="preserve">, испытывает затруднения при выполнении практических задач и принятии конструктивных решений, недостаточно хорошо владеет материалами защищаемой работы. </w:t>
      </w:r>
    </w:p>
    <w:p w:rsidR="006D49BA" w:rsidRDefault="006D49BA" w:rsidP="006D49BA">
      <w:pPr>
        <w:pStyle w:val="31"/>
        <w:contextualSpacing/>
        <w:jc w:val="both"/>
        <w:rPr>
          <w:szCs w:val="28"/>
        </w:rPr>
      </w:pPr>
      <w:r w:rsidRPr="001B269A">
        <w:rPr>
          <w:b/>
          <w:szCs w:val="28"/>
        </w:rPr>
        <w:t>-</w:t>
      </w:r>
      <w:r w:rsidRPr="001B269A">
        <w:rPr>
          <w:szCs w:val="28"/>
        </w:rPr>
        <w:t xml:space="preserve">оценка </w:t>
      </w:r>
      <w:r w:rsidRPr="001B269A">
        <w:rPr>
          <w:b/>
          <w:i/>
          <w:szCs w:val="28"/>
        </w:rPr>
        <w:t xml:space="preserve">«неудовлетворительно» </w:t>
      </w:r>
      <w:r w:rsidRPr="001B269A">
        <w:rPr>
          <w:szCs w:val="28"/>
        </w:rPr>
        <w:t xml:space="preserve">выставляется студенту, который не знает значительной части теоретического материала по </w:t>
      </w:r>
      <w:r>
        <w:rPr>
          <w:szCs w:val="28"/>
        </w:rPr>
        <w:t>профессиональному модулю</w:t>
      </w:r>
      <w:r w:rsidRPr="001B269A">
        <w:rPr>
          <w:szCs w:val="28"/>
        </w:rPr>
        <w:t xml:space="preserve">, допускает существенные ошибки, неуверенно,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 не владеет материалами защищаемой работы. </w:t>
      </w:r>
    </w:p>
    <w:p w:rsidR="006D49BA" w:rsidRDefault="006D49BA" w:rsidP="00F436C1">
      <w:pPr>
        <w:pStyle w:val="a3"/>
        <w:rPr>
          <w:rFonts w:ascii="Times New Roman" w:hAnsi="Times New Roman" w:cs="Times New Roman"/>
          <w:sz w:val="28"/>
          <w:szCs w:val="28"/>
        </w:rPr>
      </w:pPr>
    </w:p>
    <w:p w:rsidR="006D49BA" w:rsidRDefault="006D49BA" w:rsidP="00F436C1">
      <w:pPr>
        <w:pStyle w:val="a3"/>
        <w:rPr>
          <w:rFonts w:ascii="Times New Roman" w:hAnsi="Times New Roman" w:cs="Times New Roman"/>
          <w:sz w:val="28"/>
          <w:szCs w:val="28"/>
        </w:rPr>
      </w:pPr>
    </w:p>
    <w:p w:rsidR="006D49BA" w:rsidRDefault="006D49BA" w:rsidP="00F436C1">
      <w:pPr>
        <w:pStyle w:val="a3"/>
        <w:rPr>
          <w:rFonts w:ascii="Times New Roman" w:hAnsi="Times New Roman" w:cs="Times New Roman"/>
          <w:sz w:val="28"/>
          <w:szCs w:val="28"/>
        </w:rPr>
      </w:pPr>
    </w:p>
    <w:p w:rsidR="002B4C2F" w:rsidRPr="004358DA" w:rsidRDefault="004358DA" w:rsidP="00F436C1">
      <w:pPr>
        <w:pStyle w:val="a3"/>
        <w:rPr>
          <w:rFonts w:ascii="Times New Roman" w:hAnsi="Times New Roman" w:cs="Times New Roman"/>
          <w:sz w:val="28"/>
          <w:szCs w:val="28"/>
        </w:rPr>
        <w:sectPr w:rsidR="002B4C2F" w:rsidRPr="004358DA">
          <w:pgSz w:w="11906" w:h="16838"/>
          <w:pgMar w:top="1134" w:right="850" w:bottom="1134" w:left="1701" w:header="708" w:footer="708" w:gutter="0"/>
          <w:cols w:space="708"/>
          <w:docGrid w:linePitch="360"/>
        </w:sectPr>
      </w:pPr>
      <w:r>
        <w:rPr>
          <w:rFonts w:ascii="Times New Roman" w:hAnsi="Times New Roman" w:cs="Times New Roman"/>
          <w:sz w:val="28"/>
          <w:szCs w:val="28"/>
        </w:rPr>
        <w:t>.</w:t>
      </w:r>
    </w:p>
    <w:p w:rsidR="00FB24E8" w:rsidRDefault="00FB24E8" w:rsidP="00F436C1">
      <w:pPr>
        <w:pStyle w:val="a3"/>
        <w:rPr>
          <w:rFonts w:ascii="Times New Roman" w:hAnsi="Times New Roman" w:cs="Times New Roman"/>
          <w:i/>
          <w:iCs/>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1.4. Состав и содержание материалов для проведения практических</w:t>
      </w:r>
      <w:r>
        <w:rPr>
          <w:rFonts w:ascii="Times New Roman" w:hAnsi="Times New Roman" w:cs="Times New Roman"/>
          <w:b/>
          <w:sz w:val="28"/>
          <w:szCs w:val="28"/>
        </w:rPr>
        <w:t xml:space="preserve"> занятий.</w:t>
      </w:r>
    </w:p>
    <w:tbl>
      <w:tblPr>
        <w:tblW w:w="15060" w:type="dxa"/>
        <w:tblInd w:w="108" w:type="dxa"/>
        <w:tblLayout w:type="fixed"/>
        <w:tblLook w:val="04A0" w:firstRow="1" w:lastRow="0" w:firstColumn="1" w:lastColumn="0" w:noHBand="0" w:noVBand="1"/>
      </w:tblPr>
      <w:tblGrid>
        <w:gridCol w:w="3686"/>
        <w:gridCol w:w="516"/>
        <w:gridCol w:w="9265"/>
        <w:gridCol w:w="1593"/>
      </w:tblGrid>
      <w:tr w:rsidR="001616BF" w:rsidRPr="00A872DE" w:rsidTr="001616BF">
        <w:trPr>
          <w:trHeight w:val="12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Наименование разделов профессионального модуля (ПМ), междисциплинарных курсов (МДК) и тем</w:t>
            </w:r>
          </w:p>
        </w:tc>
        <w:tc>
          <w:tcPr>
            <w:tcW w:w="9781" w:type="dxa"/>
            <w:gridSpan w:val="2"/>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2B4C2F">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Содержание лабораторные</w:t>
            </w:r>
            <w:r>
              <w:rPr>
                <w:rFonts w:ascii="Times New Roman" w:hAnsi="Times New Roman" w:cs="Times New Roman"/>
                <w:b/>
                <w:bCs/>
                <w:sz w:val="28"/>
                <w:szCs w:val="28"/>
              </w:rPr>
              <w:t xml:space="preserve"> работы и практические занятия </w:t>
            </w:r>
            <w:proofErr w:type="gramStart"/>
            <w:r>
              <w:rPr>
                <w:rFonts w:ascii="Times New Roman" w:hAnsi="Times New Roman" w:cs="Times New Roman"/>
                <w:b/>
                <w:bCs/>
                <w:sz w:val="28"/>
                <w:szCs w:val="28"/>
              </w:rPr>
              <w:t>обучающихся</w:t>
            </w:r>
            <w:proofErr w:type="gramEnd"/>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Объем часов</w:t>
            </w:r>
            <w:r w:rsidR="00A276A1">
              <w:rPr>
                <w:rFonts w:ascii="Times New Roman" w:hAnsi="Times New Roman" w:cs="Times New Roman"/>
                <w:b/>
                <w:bCs/>
                <w:sz w:val="28"/>
                <w:szCs w:val="28"/>
              </w:rPr>
              <w:t xml:space="preserve"> по практическим работам</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1</w:t>
            </w:r>
          </w:p>
        </w:tc>
        <w:tc>
          <w:tcPr>
            <w:tcW w:w="9781" w:type="dxa"/>
            <w:gridSpan w:val="2"/>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2</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3</w:t>
            </w:r>
          </w:p>
        </w:tc>
      </w:tr>
      <w:tr w:rsidR="001616BF" w:rsidRPr="00A872DE" w:rsidTr="001616BF">
        <w:trPr>
          <w:trHeight w:val="63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1839DF" w:rsidRDefault="001839DF" w:rsidP="00A872DE">
            <w:pPr>
              <w:spacing w:after="0" w:line="240" w:lineRule="auto"/>
              <w:contextualSpacing/>
              <w:jc w:val="center"/>
              <w:rPr>
                <w:rFonts w:ascii="Times New Roman" w:hAnsi="Times New Roman" w:cs="Times New Roman"/>
                <w:b/>
                <w:bCs/>
                <w:sz w:val="28"/>
                <w:szCs w:val="28"/>
              </w:rPr>
            </w:pPr>
            <w:r w:rsidRPr="001839DF">
              <w:rPr>
                <w:rFonts w:ascii="Times New Roman" w:hAnsi="Times New Roman"/>
                <w:b/>
                <w:bCs/>
                <w:sz w:val="28"/>
                <w:szCs w:val="28"/>
              </w:rPr>
              <w:t xml:space="preserve">МДК.01.01 </w:t>
            </w:r>
            <w:r w:rsidR="003D7EA8" w:rsidRPr="003D7EA8">
              <w:rPr>
                <w:rFonts w:ascii="Times New Roman" w:hAnsi="Times New Roman"/>
                <w:b/>
                <w:sz w:val="28"/>
                <w:szCs w:val="28"/>
              </w:rPr>
              <w:t>Проектирование городских улиц и дорог</w:t>
            </w:r>
          </w:p>
        </w:tc>
        <w:tc>
          <w:tcPr>
            <w:tcW w:w="9781" w:type="dxa"/>
            <w:gridSpan w:val="2"/>
            <w:tcBorders>
              <w:top w:val="single" w:sz="4" w:space="0" w:color="auto"/>
              <w:left w:val="nil"/>
              <w:bottom w:val="single" w:sz="4" w:space="0" w:color="auto"/>
              <w:right w:val="single" w:sz="4" w:space="0" w:color="000000"/>
            </w:tcBorders>
            <w:shd w:val="clear" w:color="auto" w:fill="auto"/>
            <w:vAlign w:val="center"/>
            <w:hideMark/>
          </w:tcPr>
          <w:p w:rsidR="001616BF" w:rsidRPr="001839DF" w:rsidRDefault="001616BF" w:rsidP="00A872DE">
            <w:pPr>
              <w:spacing w:after="0" w:line="240" w:lineRule="auto"/>
              <w:contextualSpacing/>
              <w:jc w:val="center"/>
              <w:rPr>
                <w:rFonts w:ascii="Times New Roman" w:hAnsi="Times New Roman" w:cs="Times New Roman"/>
                <w:b/>
                <w:bCs/>
                <w:sz w:val="28"/>
                <w:szCs w:val="28"/>
              </w:rPr>
            </w:pPr>
            <w:r w:rsidRPr="001839DF">
              <w:rPr>
                <w:rFonts w:ascii="Times New Roman" w:hAnsi="Times New Roman" w:cs="Times New Roman"/>
                <w:b/>
                <w:bCs/>
                <w:sz w:val="28"/>
                <w:szCs w:val="28"/>
              </w:rPr>
              <w:t> </w:t>
            </w:r>
          </w:p>
        </w:tc>
        <w:tc>
          <w:tcPr>
            <w:tcW w:w="1593" w:type="dxa"/>
            <w:tcBorders>
              <w:top w:val="nil"/>
              <w:left w:val="nil"/>
              <w:bottom w:val="single" w:sz="4" w:space="0" w:color="auto"/>
              <w:right w:val="single" w:sz="4" w:space="0" w:color="auto"/>
            </w:tcBorders>
            <w:shd w:val="clear" w:color="auto" w:fill="auto"/>
            <w:hideMark/>
          </w:tcPr>
          <w:p w:rsidR="001616BF" w:rsidRPr="00504D38" w:rsidRDefault="003D7EA8" w:rsidP="00A872DE">
            <w:pPr>
              <w:spacing w:after="0" w:line="240" w:lineRule="auto"/>
              <w:contextualSpacing/>
              <w:jc w:val="center"/>
              <w:rPr>
                <w:rFonts w:ascii="Times New Roman" w:hAnsi="Times New Roman" w:cs="Times New Roman"/>
                <w:b/>
                <w:bCs/>
                <w:sz w:val="28"/>
                <w:szCs w:val="28"/>
              </w:rPr>
            </w:pPr>
            <w:r w:rsidRPr="00504D38">
              <w:rPr>
                <w:rFonts w:ascii="Times New Roman" w:hAnsi="Times New Roman" w:cs="Times New Roman"/>
                <w:b/>
                <w:bCs/>
                <w:sz w:val="28"/>
                <w:szCs w:val="28"/>
              </w:rPr>
              <w:t>48</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802DC6" w:rsidRDefault="001616BF" w:rsidP="00A872DE">
            <w:pPr>
              <w:spacing w:after="0" w:line="240" w:lineRule="auto"/>
              <w:contextualSpacing/>
              <w:rPr>
                <w:rFonts w:ascii="Times New Roman" w:hAnsi="Times New Roman" w:cs="Times New Roman"/>
                <w:b/>
                <w:bCs/>
                <w:sz w:val="28"/>
                <w:szCs w:val="28"/>
              </w:rPr>
            </w:pPr>
            <w:r w:rsidRPr="00802DC6">
              <w:rPr>
                <w:rFonts w:ascii="Times New Roman" w:hAnsi="Times New Roman" w:cs="Times New Roman"/>
                <w:b/>
                <w:bCs/>
                <w:sz w:val="28"/>
                <w:szCs w:val="28"/>
              </w:rPr>
              <w:t> </w:t>
            </w:r>
          </w:p>
        </w:tc>
        <w:tc>
          <w:tcPr>
            <w:tcW w:w="9781" w:type="dxa"/>
            <w:gridSpan w:val="2"/>
            <w:tcBorders>
              <w:top w:val="single" w:sz="4" w:space="0" w:color="auto"/>
              <w:left w:val="nil"/>
              <w:bottom w:val="single" w:sz="4" w:space="0" w:color="auto"/>
              <w:right w:val="single" w:sz="4" w:space="0" w:color="000000"/>
            </w:tcBorders>
            <w:shd w:val="clear" w:color="auto" w:fill="auto"/>
            <w:vAlign w:val="center"/>
            <w:hideMark/>
          </w:tcPr>
          <w:p w:rsidR="001616BF" w:rsidRPr="00802DC6" w:rsidRDefault="001616BF" w:rsidP="00A872DE">
            <w:pPr>
              <w:spacing w:after="0" w:line="240" w:lineRule="auto"/>
              <w:contextualSpacing/>
              <w:rPr>
                <w:rFonts w:ascii="Times New Roman" w:hAnsi="Times New Roman" w:cs="Times New Roman"/>
                <w:b/>
                <w:bCs/>
                <w:sz w:val="28"/>
                <w:szCs w:val="28"/>
              </w:rPr>
            </w:pPr>
            <w:r w:rsidRPr="00802DC6">
              <w:rPr>
                <w:rFonts w:ascii="Times New Roman" w:hAnsi="Times New Roman" w:cs="Times New Roman"/>
                <w:b/>
                <w:bCs/>
                <w:sz w:val="28"/>
                <w:szCs w:val="28"/>
              </w:rPr>
              <w:t xml:space="preserve">Практические занятия </w:t>
            </w:r>
          </w:p>
        </w:tc>
        <w:tc>
          <w:tcPr>
            <w:tcW w:w="1593" w:type="dxa"/>
            <w:tcBorders>
              <w:top w:val="nil"/>
              <w:left w:val="nil"/>
              <w:bottom w:val="single" w:sz="4" w:space="0" w:color="auto"/>
              <w:right w:val="single" w:sz="4" w:space="0" w:color="auto"/>
            </w:tcBorders>
            <w:shd w:val="clear" w:color="auto" w:fill="auto"/>
            <w:hideMark/>
          </w:tcPr>
          <w:p w:rsidR="001616BF" w:rsidRPr="00802DC6" w:rsidRDefault="001616BF" w:rsidP="00A872DE">
            <w:pPr>
              <w:spacing w:after="0" w:line="240" w:lineRule="auto"/>
              <w:contextualSpacing/>
              <w:jc w:val="center"/>
              <w:rPr>
                <w:rFonts w:ascii="Times New Roman" w:hAnsi="Times New Roman" w:cs="Times New Roman"/>
                <w:bCs/>
                <w:color w:val="FF0000"/>
                <w:sz w:val="28"/>
                <w:szCs w:val="28"/>
              </w:rPr>
            </w:pPr>
          </w:p>
        </w:tc>
      </w:tr>
      <w:tr w:rsidR="003D7EA8" w:rsidRPr="00A872DE" w:rsidTr="00315EFA">
        <w:trPr>
          <w:trHeight w:val="315"/>
        </w:trPr>
        <w:tc>
          <w:tcPr>
            <w:tcW w:w="3686" w:type="dxa"/>
            <w:tcBorders>
              <w:top w:val="nil"/>
              <w:left w:val="single" w:sz="4" w:space="0" w:color="auto"/>
              <w:bottom w:val="nil"/>
              <w:right w:val="single" w:sz="4" w:space="0" w:color="auto"/>
            </w:tcBorders>
            <w:shd w:val="clear" w:color="auto" w:fill="auto"/>
            <w:vAlign w:val="center"/>
            <w:hideMark/>
          </w:tcPr>
          <w:p w:rsidR="003D7EA8" w:rsidRPr="00802DC6" w:rsidRDefault="003D7EA8" w:rsidP="00A872DE">
            <w:pPr>
              <w:spacing w:after="0" w:line="240" w:lineRule="auto"/>
              <w:contextualSpacing/>
              <w:rPr>
                <w:rFonts w:ascii="Times New Roman" w:hAnsi="Times New Roman" w:cs="Times New Roman"/>
                <w:b/>
                <w:bCs/>
                <w:sz w:val="28"/>
                <w:szCs w:val="28"/>
              </w:rPr>
            </w:pPr>
            <w:r w:rsidRPr="00802DC6">
              <w:rPr>
                <w:rFonts w:ascii="Times New Roman" w:hAnsi="Times New Roman" w:cs="Times New Roman"/>
                <w:b/>
                <w:bCs/>
                <w:sz w:val="28"/>
                <w:szCs w:val="28"/>
              </w:rPr>
              <w:t> </w:t>
            </w:r>
            <w:r w:rsidR="00504D38" w:rsidRPr="00802DC6">
              <w:rPr>
                <w:rFonts w:ascii="Times New Roman" w:hAnsi="Times New Roman"/>
                <w:bCs/>
                <w:sz w:val="28"/>
                <w:szCs w:val="28"/>
              </w:rPr>
              <w:t>Тема 2.1. Городские улицы и дороги</w:t>
            </w:r>
          </w:p>
        </w:tc>
        <w:tc>
          <w:tcPr>
            <w:tcW w:w="516" w:type="dxa"/>
            <w:tcBorders>
              <w:top w:val="nil"/>
              <w:left w:val="nil"/>
              <w:bottom w:val="single" w:sz="4" w:space="0" w:color="auto"/>
              <w:right w:val="single" w:sz="4" w:space="0" w:color="auto"/>
            </w:tcBorders>
            <w:shd w:val="clear" w:color="auto" w:fill="auto"/>
            <w:vAlign w:val="center"/>
            <w:hideMark/>
          </w:tcPr>
          <w:p w:rsidR="003D7EA8" w:rsidRPr="00802DC6" w:rsidRDefault="0012313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7</w:t>
            </w:r>
            <w:r w:rsidR="003D7EA8" w:rsidRPr="00802DC6">
              <w:rPr>
                <w:rFonts w:ascii="Times New Roman" w:hAnsi="Times New Roman" w:cs="Times New Roman"/>
                <w:b/>
                <w:bCs/>
                <w:sz w:val="28"/>
                <w:szCs w:val="28"/>
              </w:rPr>
              <w:t>.</w:t>
            </w:r>
          </w:p>
        </w:tc>
        <w:tc>
          <w:tcPr>
            <w:tcW w:w="9265" w:type="dxa"/>
            <w:tcBorders>
              <w:top w:val="nil"/>
              <w:left w:val="nil"/>
              <w:bottom w:val="single" w:sz="4" w:space="0" w:color="auto"/>
              <w:right w:val="single" w:sz="4" w:space="0" w:color="auto"/>
            </w:tcBorders>
            <w:shd w:val="clear" w:color="auto" w:fill="auto"/>
            <w:vAlign w:val="center"/>
            <w:hideMark/>
          </w:tcPr>
          <w:p w:rsidR="003D7EA8" w:rsidRPr="00802DC6" w:rsidRDefault="003D7EA8" w:rsidP="00A32A69">
            <w:pPr>
              <w:spacing w:after="0" w:line="240" w:lineRule="auto"/>
              <w:contextualSpacing/>
              <w:rPr>
                <w:rFonts w:ascii="Times New Roman" w:hAnsi="Times New Roman" w:cs="Times New Roman"/>
                <w:sz w:val="28"/>
                <w:szCs w:val="28"/>
              </w:rPr>
            </w:pPr>
            <w:r w:rsidRPr="00802DC6">
              <w:rPr>
                <w:rFonts w:ascii="Times New Roman" w:hAnsi="Times New Roman"/>
                <w:sz w:val="28"/>
                <w:szCs w:val="28"/>
              </w:rPr>
              <w:t xml:space="preserve">Построение плана </w:t>
            </w:r>
            <w:proofErr w:type="spellStart"/>
            <w:r w:rsidRPr="00802DC6">
              <w:rPr>
                <w:rFonts w:ascii="Times New Roman" w:hAnsi="Times New Roman"/>
                <w:sz w:val="28"/>
                <w:szCs w:val="28"/>
              </w:rPr>
              <w:t>ГУиД</w:t>
            </w:r>
            <w:proofErr w:type="spellEnd"/>
            <w:r w:rsidRPr="00802DC6">
              <w:rPr>
                <w:rFonts w:ascii="Times New Roman" w:hAnsi="Times New Roman"/>
                <w:sz w:val="28"/>
                <w:szCs w:val="28"/>
              </w:rPr>
              <w:t>.</w:t>
            </w:r>
          </w:p>
        </w:tc>
        <w:tc>
          <w:tcPr>
            <w:tcW w:w="1593" w:type="dxa"/>
            <w:tcBorders>
              <w:top w:val="nil"/>
              <w:left w:val="nil"/>
              <w:bottom w:val="single" w:sz="4" w:space="0" w:color="auto"/>
              <w:right w:val="single" w:sz="4" w:space="0" w:color="auto"/>
            </w:tcBorders>
            <w:shd w:val="clear" w:color="auto" w:fill="auto"/>
            <w:vAlign w:val="center"/>
            <w:hideMark/>
          </w:tcPr>
          <w:p w:rsidR="003D7EA8" w:rsidRPr="00802DC6" w:rsidRDefault="003D7EA8" w:rsidP="00315EFA">
            <w:pPr>
              <w:spacing w:after="0" w:line="240" w:lineRule="auto"/>
              <w:jc w:val="center"/>
              <w:rPr>
                <w:rFonts w:ascii="Times New Roman" w:hAnsi="Times New Roman"/>
                <w:sz w:val="28"/>
                <w:szCs w:val="28"/>
              </w:rPr>
            </w:pPr>
            <w:r w:rsidRPr="00802DC6">
              <w:rPr>
                <w:rFonts w:ascii="Times New Roman" w:hAnsi="Times New Roman"/>
                <w:sz w:val="28"/>
                <w:szCs w:val="28"/>
              </w:rPr>
              <w:t>2</w:t>
            </w:r>
          </w:p>
        </w:tc>
      </w:tr>
      <w:tr w:rsidR="003D7EA8" w:rsidRPr="00A872DE" w:rsidTr="00315EFA">
        <w:trPr>
          <w:trHeight w:val="315"/>
        </w:trPr>
        <w:tc>
          <w:tcPr>
            <w:tcW w:w="3686" w:type="dxa"/>
            <w:tcBorders>
              <w:top w:val="nil"/>
              <w:left w:val="single" w:sz="4" w:space="0" w:color="auto"/>
              <w:bottom w:val="nil"/>
              <w:right w:val="single" w:sz="4" w:space="0" w:color="auto"/>
            </w:tcBorders>
            <w:shd w:val="clear" w:color="auto" w:fill="auto"/>
            <w:vAlign w:val="center"/>
            <w:hideMark/>
          </w:tcPr>
          <w:p w:rsidR="003D7EA8" w:rsidRPr="00802DC6" w:rsidRDefault="003D7EA8" w:rsidP="00A872DE">
            <w:pPr>
              <w:spacing w:after="0" w:line="240" w:lineRule="auto"/>
              <w:contextualSpacing/>
              <w:rPr>
                <w:rFonts w:ascii="Times New Roman" w:hAnsi="Times New Roman" w:cs="Times New Roman"/>
                <w:b/>
                <w:bCs/>
                <w:sz w:val="28"/>
                <w:szCs w:val="28"/>
              </w:rPr>
            </w:pPr>
            <w:r w:rsidRPr="00802DC6">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3D7EA8" w:rsidRPr="00802DC6" w:rsidRDefault="0012313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8</w:t>
            </w:r>
            <w:r w:rsidR="003D7EA8" w:rsidRPr="00802DC6">
              <w:rPr>
                <w:rFonts w:ascii="Times New Roman" w:hAnsi="Times New Roman" w:cs="Times New Roman"/>
                <w:b/>
                <w:bCs/>
                <w:sz w:val="28"/>
                <w:szCs w:val="28"/>
              </w:rPr>
              <w:t>.</w:t>
            </w:r>
          </w:p>
        </w:tc>
        <w:tc>
          <w:tcPr>
            <w:tcW w:w="9265" w:type="dxa"/>
            <w:tcBorders>
              <w:top w:val="nil"/>
              <w:left w:val="nil"/>
              <w:bottom w:val="single" w:sz="4" w:space="0" w:color="auto"/>
              <w:right w:val="nil"/>
            </w:tcBorders>
            <w:shd w:val="clear" w:color="auto" w:fill="auto"/>
            <w:noWrap/>
            <w:vAlign w:val="bottom"/>
            <w:hideMark/>
          </w:tcPr>
          <w:p w:rsidR="003D7EA8" w:rsidRPr="00802DC6" w:rsidRDefault="003D7EA8" w:rsidP="00A872DE">
            <w:pPr>
              <w:spacing w:after="0" w:line="240" w:lineRule="auto"/>
              <w:contextualSpacing/>
              <w:rPr>
                <w:rFonts w:ascii="Times New Roman" w:hAnsi="Times New Roman" w:cs="Times New Roman"/>
                <w:sz w:val="28"/>
                <w:szCs w:val="28"/>
              </w:rPr>
            </w:pPr>
            <w:r w:rsidRPr="00802DC6">
              <w:rPr>
                <w:rFonts w:ascii="Times New Roman" w:hAnsi="Times New Roman"/>
                <w:sz w:val="28"/>
                <w:szCs w:val="28"/>
              </w:rPr>
              <w:t>Проектирование поперечных профилей.</w:t>
            </w:r>
          </w:p>
        </w:tc>
        <w:tc>
          <w:tcPr>
            <w:tcW w:w="1593" w:type="dxa"/>
            <w:tcBorders>
              <w:top w:val="nil"/>
              <w:left w:val="single" w:sz="4" w:space="0" w:color="auto"/>
              <w:bottom w:val="single" w:sz="4" w:space="0" w:color="auto"/>
              <w:right w:val="single" w:sz="4" w:space="0" w:color="auto"/>
            </w:tcBorders>
            <w:shd w:val="clear" w:color="auto" w:fill="auto"/>
            <w:vAlign w:val="center"/>
            <w:hideMark/>
          </w:tcPr>
          <w:p w:rsidR="003D7EA8" w:rsidRPr="00802DC6" w:rsidRDefault="003D7EA8" w:rsidP="00315EFA">
            <w:pPr>
              <w:spacing w:after="0" w:line="240" w:lineRule="auto"/>
              <w:jc w:val="center"/>
              <w:rPr>
                <w:rFonts w:ascii="Times New Roman" w:hAnsi="Times New Roman"/>
                <w:sz w:val="28"/>
                <w:szCs w:val="28"/>
              </w:rPr>
            </w:pPr>
            <w:r w:rsidRPr="00802DC6">
              <w:rPr>
                <w:rFonts w:ascii="Times New Roman" w:hAnsi="Times New Roman"/>
                <w:sz w:val="28"/>
                <w:szCs w:val="28"/>
              </w:rPr>
              <w:t>6</w:t>
            </w:r>
          </w:p>
        </w:tc>
      </w:tr>
      <w:tr w:rsidR="003D7EA8" w:rsidRPr="00A872DE" w:rsidTr="00315EFA">
        <w:trPr>
          <w:trHeight w:val="315"/>
        </w:trPr>
        <w:tc>
          <w:tcPr>
            <w:tcW w:w="3686" w:type="dxa"/>
            <w:tcBorders>
              <w:top w:val="nil"/>
              <w:left w:val="single" w:sz="4" w:space="0" w:color="auto"/>
              <w:bottom w:val="nil"/>
              <w:right w:val="single" w:sz="4" w:space="0" w:color="auto"/>
            </w:tcBorders>
            <w:shd w:val="clear" w:color="auto" w:fill="auto"/>
            <w:vAlign w:val="center"/>
          </w:tcPr>
          <w:p w:rsidR="003D7EA8" w:rsidRPr="00802DC6" w:rsidRDefault="003D7EA8" w:rsidP="00A872DE">
            <w:pPr>
              <w:spacing w:after="0" w:line="240" w:lineRule="auto"/>
              <w:contextualSpacing/>
              <w:rPr>
                <w:rFonts w:ascii="Times New Roman" w:hAnsi="Times New Roman" w:cs="Times New Roman"/>
                <w:b/>
                <w:bCs/>
                <w:sz w:val="28"/>
                <w:szCs w:val="28"/>
              </w:rPr>
            </w:pPr>
          </w:p>
        </w:tc>
        <w:tc>
          <w:tcPr>
            <w:tcW w:w="516" w:type="dxa"/>
            <w:tcBorders>
              <w:top w:val="single" w:sz="4" w:space="0" w:color="auto"/>
              <w:left w:val="nil"/>
              <w:bottom w:val="single" w:sz="4" w:space="0" w:color="auto"/>
              <w:right w:val="single" w:sz="4" w:space="0" w:color="auto"/>
            </w:tcBorders>
            <w:shd w:val="clear" w:color="auto" w:fill="auto"/>
            <w:vAlign w:val="center"/>
          </w:tcPr>
          <w:p w:rsidR="003D7EA8" w:rsidRPr="00802DC6" w:rsidRDefault="0012313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9</w:t>
            </w:r>
            <w:r w:rsidR="003D7EA8" w:rsidRPr="00802DC6">
              <w:rPr>
                <w:rFonts w:ascii="Times New Roman" w:hAnsi="Times New Roman" w:cs="Times New Roman"/>
                <w:b/>
                <w:bCs/>
                <w:sz w:val="28"/>
                <w:szCs w:val="28"/>
              </w:rPr>
              <w:t>.</w:t>
            </w:r>
          </w:p>
        </w:tc>
        <w:tc>
          <w:tcPr>
            <w:tcW w:w="9265" w:type="dxa"/>
            <w:tcBorders>
              <w:top w:val="single" w:sz="4" w:space="0" w:color="auto"/>
              <w:left w:val="nil"/>
              <w:bottom w:val="single" w:sz="4" w:space="0" w:color="auto"/>
              <w:right w:val="nil"/>
            </w:tcBorders>
            <w:shd w:val="clear" w:color="auto" w:fill="auto"/>
            <w:noWrap/>
            <w:vAlign w:val="bottom"/>
          </w:tcPr>
          <w:p w:rsidR="003D7EA8" w:rsidRPr="00802DC6" w:rsidRDefault="003D7EA8" w:rsidP="00A872DE">
            <w:pPr>
              <w:spacing w:after="0" w:line="240" w:lineRule="auto"/>
              <w:contextualSpacing/>
              <w:rPr>
                <w:rFonts w:ascii="Times New Roman" w:hAnsi="Times New Roman"/>
                <w:sz w:val="28"/>
                <w:szCs w:val="28"/>
              </w:rPr>
            </w:pPr>
            <w:r w:rsidRPr="00802DC6">
              <w:rPr>
                <w:rFonts w:ascii="Times New Roman" w:hAnsi="Times New Roman"/>
                <w:sz w:val="28"/>
                <w:szCs w:val="28"/>
              </w:rPr>
              <w:t>Проектирование продольного профиля.</w:t>
            </w:r>
          </w:p>
        </w:tc>
        <w:tc>
          <w:tcPr>
            <w:tcW w:w="1593" w:type="dxa"/>
            <w:tcBorders>
              <w:top w:val="nil"/>
              <w:left w:val="single" w:sz="4" w:space="0" w:color="auto"/>
              <w:bottom w:val="single" w:sz="4" w:space="0" w:color="auto"/>
              <w:right w:val="single" w:sz="4" w:space="0" w:color="auto"/>
            </w:tcBorders>
            <w:shd w:val="clear" w:color="auto" w:fill="auto"/>
            <w:vAlign w:val="center"/>
          </w:tcPr>
          <w:p w:rsidR="003D7EA8" w:rsidRPr="00802DC6" w:rsidRDefault="003D7EA8" w:rsidP="00315EFA">
            <w:pPr>
              <w:spacing w:after="0" w:line="240" w:lineRule="auto"/>
              <w:jc w:val="center"/>
              <w:rPr>
                <w:rFonts w:ascii="Times New Roman" w:hAnsi="Times New Roman"/>
                <w:sz w:val="28"/>
                <w:szCs w:val="28"/>
              </w:rPr>
            </w:pPr>
            <w:r w:rsidRPr="00802DC6">
              <w:rPr>
                <w:rFonts w:ascii="Times New Roman" w:hAnsi="Times New Roman"/>
                <w:sz w:val="28"/>
                <w:szCs w:val="28"/>
              </w:rPr>
              <w:t>10</w:t>
            </w:r>
          </w:p>
        </w:tc>
      </w:tr>
      <w:tr w:rsidR="003D7EA8" w:rsidRPr="00A872DE" w:rsidTr="00315EFA">
        <w:trPr>
          <w:trHeight w:val="315"/>
        </w:trPr>
        <w:tc>
          <w:tcPr>
            <w:tcW w:w="3686" w:type="dxa"/>
            <w:tcBorders>
              <w:top w:val="nil"/>
              <w:left w:val="single" w:sz="4" w:space="0" w:color="auto"/>
              <w:bottom w:val="nil"/>
              <w:right w:val="single" w:sz="4" w:space="0" w:color="auto"/>
            </w:tcBorders>
            <w:shd w:val="clear" w:color="auto" w:fill="auto"/>
            <w:vAlign w:val="center"/>
          </w:tcPr>
          <w:p w:rsidR="003D7EA8" w:rsidRPr="00802DC6" w:rsidRDefault="003D7EA8" w:rsidP="00A872DE">
            <w:pPr>
              <w:spacing w:after="0" w:line="240" w:lineRule="auto"/>
              <w:contextualSpacing/>
              <w:rPr>
                <w:rFonts w:ascii="Times New Roman" w:hAnsi="Times New Roman" w:cs="Times New Roman"/>
                <w:b/>
                <w:bCs/>
                <w:sz w:val="28"/>
                <w:szCs w:val="28"/>
              </w:rPr>
            </w:pPr>
          </w:p>
        </w:tc>
        <w:tc>
          <w:tcPr>
            <w:tcW w:w="516" w:type="dxa"/>
            <w:tcBorders>
              <w:top w:val="single" w:sz="4" w:space="0" w:color="auto"/>
              <w:left w:val="nil"/>
              <w:bottom w:val="single" w:sz="4" w:space="0" w:color="auto"/>
              <w:right w:val="single" w:sz="4" w:space="0" w:color="auto"/>
            </w:tcBorders>
            <w:shd w:val="clear" w:color="auto" w:fill="auto"/>
            <w:vAlign w:val="center"/>
          </w:tcPr>
          <w:p w:rsidR="003D7EA8" w:rsidRPr="00802DC6" w:rsidRDefault="0012313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10</w:t>
            </w:r>
          </w:p>
        </w:tc>
        <w:tc>
          <w:tcPr>
            <w:tcW w:w="9265" w:type="dxa"/>
            <w:tcBorders>
              <w:top w:val="single" w:sz="4" w:space="0" w:color="auto"/>
              <w:left w:val="nil"/>
              <w:bottom w:val="single" w:sz="4" w:space="0" w:color="auto"/>
              <w:right w:val="nil"/>
            </w:tcBorders>
            <w:shd w:val="clear" w:color="auto" w:fill="auto"/>
            <w:noWrap/>
            <w:vAlign w:val="bottom"/>
          </w:tcPr>
          <w:p w:rsidR="003D7EA8" w:rsidRPr="00802DC6" w:rsidRDefault="003D7EA8" w:rsidP="00A872DE">
            <w:pPr>
              <w:spacing w:after="0" w:line="240" w:lineRule="auto"/>
              <w:contextualSpacing/>
              <w:rPr>
                <w:rFonts w:ascii="Times New Roman" w:hAnsi="Times New Roman"/>
                <w:sz w:val="28"/>
                <w:szCs w:val="28"/>
              </w:rPr>
            </w:pPr>
            <w:r w:rsidRPr="00802DC6">
              <w:rPr>
                <w:rFonts w:ascii="Times New Roman" w:hAnsi="Times New Roman"/>
                <w:sz w:val="28"/>
                <w:szCs w:val="28"/>
              </w:rPr>
              <w:t>Проектирование дорожной одежды.</w:t>
            </w:r>
          </w:p>
        </w:tc>
        <w:tc>
          <w:tcPr>
            <w:tcW w:w="1593" w:type="dxa"/>
            <w:tcBorders>
              <w:top w:val="nil"/>
              <w:left w:val="single" w:sz="4" w:space="0" w:color="auto"/>
              <w:bottom w:val="single" w:sz="4" w:space="0" w:color="auto"/>
              <w:right w:val="single" w:sz="4" w:space="0" w:color="auto"/>
            </w:tcBorders>
            <w:shd w:val="clear" w:color="auto" w:fill="auto"/>
            <w:vAlign w:val="center"/>
          </w:tcPr>
          <w:p w:rsidR="003D7EA8" w:rsidRPr="00802DC6" w:rsidRDefault="003D7EA8" w:rsidP="00315EFA">
            <w:pPr>
              <w:spacing w:after="0" w:line="240" w:lineRule="auto"/>
              <w:jc w:val="center"/>
              <w:rPr>
                <w:rFonts w:ascii="Times New Roman" w:hAnsi="Times New Roman"/>
                <w:sz w:val="28"/>
                <w:szCs w:val="28"/>
              </w:rPr>
            </w:pPr>
            <w:r w:rsidRPr="00802DC6">
              <w:rPr>
                <w:rFonts w:ascii="Times New Roman" w:hAnsi="Times New Roman"/>
                <w:sz w:val="28"/>
                <w:szCs w:val="28"/>
              </w:rPr>
              <w:t>14</w:t>
            </w:r>
          </w:p>
        </w:tc>
      </w:tr>
      <w:tr w:rsidR="003D7EA8" w:rsidRPr="00A872DE" w:rsidTr="00315EFA">
        <w:trPr>
          <w:trHeight w:val="315"/>
        </w:trPr>
        <w:tc>
          <w:tcPr>
            <w:tcW w:w="3686" w:type="dxa"/>
            <w:tcBorders>
              <w:top w:val="nil"/>
              <w:left w:val="single" w:sz="4" w:space="0" w:color="auto"/>
              <w:bottom w:val="nil"/>
              <w:right w:val="single" w:sz="4" w:space="0" w:color="auto"/>
            </w:tcBorders>
            <w:shd w:val="clear" w:color="auto" w:fill="auto"/>
            <w:vAlign w:val="center"/>
          </w:tcPr>
          <w:p w:rsidR="003D7EA8" w:rsidRPr="00802DC6" w:rsidRDefault="003D7EA8" w:rsidP="00A872DE">
            <w:pPr>
              <w:spacing w:after="0" w:line="240" w:lineRule="auto"/>
              <w:contextualSpacing/>
              <w:rPr>
                <w:rFonts w:ascii="Times New Roman" w:hAnsi="Times New Roman" w:cs="Times New Roman"/>
                <w:b/>
                <w:bCs/>
                <w:sz w:val="28"/>
                <w:szCs w:val="28"/>
              </w:rPr>
            </w:pPr>
          </w:p>
        </w:tc>
        <w:tc>
          <w:tcPr>
            <w:tcW w:w="516" w:type="dxa"/>
            <w:tcBorders>
              <w:top w:val="single" w:sz="4" w:space="0" w:color="auto"/>
              <w:left w:val="nil"/>
              <w:bottom w:val="single" w:sz="4" w:space="0" w:color="auto"/>
              <w:right w:val="single" w:sz="4" w:space="0" w:color="auto"/>
            </w:tcBorders>
            <w:shd w:val="clear" w:color="auto" w:fill="auto"/>
            <w:vAlign w:val="center"/>
          </w:tcPr>
          <w:p w:rsidR="003D7EA8" w:rsidRPr="00802DC6" w:rsidRDefault="0012313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11</w:t>
            </w:r>
          </w:p>
        </w:tc>
        <w:tc>
          <w:tcPr>
            <w:tcW w:w="9265" w:type="dxa"/>
            <w:tcBorders>
              <w:top w:val="single" w:sz="4" w:space="0" w:color="auto"/>
              <w:left w:val="nil"/>
              <w:bottom w:val="single" w:sz="4" w:space="0" w:color="auto"/>
              <w:right w:val="nil"/>
            </w:tcBorders>
            <w:shd w:val="clear" w:color="auto" w:fill="auto"/>
            <w:noWrap/>
            <w:vAlign w:val="bottom"/>
          </w:tcPr>
          <w:p w:rsidR="003D7EA8" w:rsidRPr="00802DC6" w:rsidRDefault="003D7EA8" w:rsidP="00A872DE">
            <w:pPr>
              <w:spacing w:after="0" w:line="240" w:lineRule="auto"/>
              <w:contextualSpacing/>
              <w:rPr>
                <w:rFonts w:ascii="Times New Roman" w:hAnsi="Times New Roman"/>
                <w:sz w:val="28"/>
                <w:szCs w:val="28"/>
              </w:rPr>
            </w:pPr>
            <w:r w:rsidRPr="00802DC6">
              <w:rPr>
                <w:rFonts w:ascii="Times New Roman" w:hAnsi="Times New Roman"/>
                <w:sz w:val="28"/>
                <w:szCs w:val="28"/>
              </w:rPr>
              <w:t>Проектирование вертикальной планировки улицы.</w:t>
            </w:r>
          </w:p>
        </w:tc>
        <w:tc>
          <w:tcPr>
            <w:tcW w:w="1593" w:type="dxa"/>
            <w:tcBorders>
              <w:top w:val="nil"/>
              <w:left w:val="single" w:sz="4" w:space="0" w:color="auto"/>
              <w:bottom w:val="single" w:sz="4" w:space="0" w:color="auto"/>
              <w:right w:val="single" w:sz="4" w:space="0" w:color="auto"/>
            </w:tcBorders>
            <w:shd w:val="clear" w:color="auto" w:fill="auto"/>
            <w:vAlign w:val="center"/>
          </w:tcPr>
          <w:p w:rsidR="003D7EA8" w:rsidRPr="00802DC6" w:rsidRDefault="003D7EA8" w:rsidP="00315EFA">
            <w:pPr>
              <w:spacing w:after="0" w:line="240" w:lineRule="auto"/>
              <w:jc w:val="center"/>
              <w:rPr>
                <w:rFonts w:ascii="Times New Roman" w:hAnsi="Times New Roman"/>
                <w:sz w:val="28"/>
                <w:szCs w:val="28"/>
              </w:rPr>
            </w:pPr>
            <w:r w:rsidRPr="00802DC6">
              <w:rPr>
                <w:rFonts w:ascii="Times New Roman" w:hAnsi="Times New Roman"/>
                <w:sz w:val="28"/>
                <w:szCs w:val="28"/>
              </w:rPr>
              <w:t>8</w:t>
            </w:r>
          </w:p>
        </w:tc>
      </w:tr>
      <w:tr w:rsidR="003D7EA8" w:rsidRPr="00A872DE" w:rsidTr="00315EFA">
        <w:trPr>
          <w:trHeight w:val="315"/>
        </w:trPr>
        <w:tc>
          <w:tcPr>
            <w:tcW w:w="3686" w:type="dxa"/>
            <w:tcBorders>
              <w:top w:val="nil"/>
              <w:left w:val="single" w:sz="4" w:space="0" w:color="auto"/>
              <w:bottom w:val="nil"/>
              <w:right w:val="single" w:sz="4" w:space="0" w:color="auto"/>
            </w:tcBorders>
            <w:shd w:val="clear" w:color="auto" w:fill="auto"/>
            <w:vAlign w:val="center"/>
          </w:tcPr>
          <w:p w:rsidR="003D7EA8" w:rsidRPr="00802DC6" w:rsidRDefault="003D7EA8" w:rsidP="00A872DE">
            <w:pPr>
              <w:spacing w:after="0" w:line="240" w:lineRule="auto"/>
              <w:contextualSpacing/>
              <w:rPr>
                <w:rFonts w:ascii="Times New Roman" w:hAnsi="Times New Roman" w:cs="Times New Roman"/>
                <w:b/>
                <w:bCs/>
                <w:sz w:val="28"/>
                <w:szCs w:val="28"/>
              </w:rPr>
            </w:pPr>
          </w:p>
        </w:tc>
        <w:tc>
          <w:tcPr>
            <w:tcW w:w="516" w:type="dxa"/>
            <w:tcBorders>
              <w:top w:val="single" w:sz="4" w:space="0" w:color="auto"/>
              <w:left w:val="nil"/>
              <w:bottom w:val="single" w:sz="4" w:space="0" w:color="auto"/>
              <w:right w:val="single" w:sz="4" w:space="0" w:color="auto"/>
            </w:tcBorders>
            <w:shd w:val="clear" w:color="auto" w:fill="auto"/>
            <w:vAlign w:val="center"/>
          </w:tcPr>
          <w:p w:rsidR="003D7EA8" w:rsidRPr="00802DC6" w:rsidRDefault="0012313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12</w:t>
            </w:r>
          </w:p>
        </w:tc>
        <w:tc>
          <w:tcPr>
            <w:tcW w:w="9265" w:type="dxa"/>
            <w:tcBorders>
              <w:top w:val="single" w:sz="4" w:space="0" w:color="auto"/>
              <w:left w:val="nil"/>
              <w:bottom w:val="single" w:sz="4" w:space="0" w:color="auto"/>
              <w:right w:val="nil"/>
            </w:tcBorders>
            <w:shd w:val="clear" w:color="auto" w:fill="auto"/>
            <w:noWrap/>
            <w:vAlign w:val="bottom"/>
          </w:tcPr>
          <w:p w:rsidR="003D7EA8" w:rsidRPr="00802DC6" w:rsidRDefault="003D7EA8" w:rsidP="00A872DE">
            <w:pPr>
              <w:spacing w:after="0" w:line="240" w:lineRule="auto"/>
              <w:contextualSpacing/>
              <w:rPr>
                <w:rFonts w:ascii="Times New Roman" w:hAnsi="Times New Roman"/>
                <w:sz w:val="28"/>
                <w:szCs w:val="28"/>
              </w:rPr>
            </w:pPr>
            <w:r w:rsidRPr="00802DC6">
              <w:rPr>
                <w:rFonts w:ascii="Times New Roman" w:hAnsi="Times New Roman"/>
                <w:sz w:val="28"/>
                <w:szCs w:val="28"/>
              </w:rPr>
              <w:t xml:space="preserve">Подсчет объемов земляных работ. </w:t>
            </w:r>
          </w:p>
        </w:tc>
        <w:tc>
          <w:tcPr>
            <w:tcW w:w="1593" w:type="dxa"/>
            <w:tcBorders>
              <w:top w:val="nil"/>
              <w:left w:val="single" w:sz="4" w:space="0" w:color="auto"/>
              <w:bottom w:val="single" w:sz="4" w:space="0" w:color="auto"/>
              <w:right w:val="single" w:sz="4" w:space="0" w:color="auto"/>
            </w:tcBorders>
            <w:shd w:val="clear" w:color="auto" w:fill="auto"/>
            <w:vAlign w:val="center"/>
          </w:tcPr>
          <w:p w:rsidR="003D7EA8" w:rsidRPr="00802DC6" w:rsidRDefault="003D7EA8" w:rsidP="00315EFA">
            <w:pPr>
              <w:spacing w:after="0" w:line="240" w:lineRule="auto"/>
              <w:jc w:val="center"/>
              <w:rPr>
                <w:rFonts w:ascii="Times New Roman" w:hAnsi="Times New Roman"/>
                <w:sz w:val="28"/>
                <w:szCs w:val="28"/>
              </w:rPr>
            </w:pPr>
            <w:r w:rsidRPr="00802DC6">
              <w:rPr>
                <w:rFonts w:ascii="Times New Roman" w:hAnsi="Times New Roman"/>
                <w:sz w:val="28"/>
                <w:szCs w:val="28"/>
              </w:rPr>
              <w:t>8</w:t>
            </w:r>
          </w:p>
        </w:tc>
      </w:tr>
      <w:tr w:rsidR="001156B5"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1156B5" w:rsidRPr="00A872DE" w:rsidRDefault="001156B5"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516" w:type="dxa"/>
            <w:tcBorders>
              <w:top w:val="nil"/>
              <w:left w:val="nil"/>
              <w:bottom w:val="single" w:sz="4" w:space="0" w:color="auto"/>
              <w:right w:val="single" w:sz="4" w:space="0" w:color="auto"/>
            </w:tcBorders>
            <w:shd w:val="clear" w:color="auto" w:fill="auto"/>
            <w:noWrap/>
            <w:vAlign w:val="bottom"/>
            <w:hideMark/>
          </w:tcPr>
          <w:p w:rsidR="001156B5" w:rsidRPr="00A872DE" w:rsidRDefault="001156B5"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9265" w:type="dxa"/>
            <w:tcBorders>
              <w:top w:val="nil"/>
              <w:left w:val="nil"/>
              <w:bottom w:val="single" w:sz="4" w:space="0" w:color="auto"/>
              <w:right w:val="single" w:sz="4" w:space="0" w:color="auto"/>
            </w:tcBorders>
            <w:shd w:val="clear" w:color="auto" w:fill="auto"/>
            <w:noWrap/>
            <w:vAlign w:val="center"/>
            <w:hideMark/>
          </w:tcPr>
          <w:p w:rsidR="001156B5" w:rsidRPr="00A872DE" w:rsidRDefault="001156B5" w:rsidP="00A872DE">
            <w:pPr>
              <w:spacing w:after="0" w:line="240" w:lineRule="auto"/>
              <w:contextualSpacing/>
              <w:jc w:val="right"/>
              <w:rPr>
                <w:rFonts w:ascii="Times New Roman" w:hAnsi="Times New Roman" w:cs="Times New Roman"/>
                <w:b/>
                <w:bCs/>
                <w:sz w:val="28"/>
                <w:szCs w:val="28"/>
              </w:rPr>
            </w:pPr>
            <w:r w:rsidRPr="00A872DE">
              <w:rPr>
                <w:rFonts w:ascii="Times New Roman" w:hAnsi="Times New Roman" w:cs="Times New Roman"/>
                <w:b/>
                <w:bCs/>
                <w:sz w:val="28"/>
                <w:szCs w:val="28"/>
              </w:rPr>
              <w:t>всего по ПМ 01.</w:t>
            </w:r>
          </w:p>
        </w:tc>
        <w:tc>
          <w:tcPr>
            <w:tcW w:w="1593" w:type="dxa"/>
            <w:tcBorders>
              <w:top w:val="nil"/>
              <w:left w:val="nil"/>
              <w:bottom w:val="single" w:sz="4" w:space="0" w:color="auto"/>
              <w:right w:val="single" w:sz="4" w:space="0" w:color="auto"/>
            </w:tcBorders>
            <w:shd w:val="clear" w:color="auto" w:fill="auto"/>
            <w:noWrap/>
            <w:vAlign w:val="center"/>
            <w:hideMark/>
          </w:tcPr>
          <w:p w:rsidR="001156B5" w:rsidRPr="00B03A72" w:rsidRDefault="003D7EA8" w:rsidP="00914EFB">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48</w:t>
            </w:r>
          </w:p>
        </w:tc>
      </w:tr>
    </w:tbl>
    <w:p w:rsidR="00A872DE" w:rsidRPr="00A872DE" w:rsidRDefault="00A872DE" w:rsidP="00A872D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contextualSpacing/>
        <w:rPr>
          <w:sz w:val="28"/>
          <w:szCs w:val="28"/>
        </w:rPr>
        <w:sectPr w:rsidR="00A872DE" w:rsidRPr="00A872DE">
          <w:pgSz w:w="16840" w:h="11907" w:orient="landscape"/>
          <w:pgMar w:top="851" w:right="1134" w:bottom="851" w:left="992" w:header="709" w:footer="709" w:gutter="0"/>
          <w:cols w:space="720"/>
        </w:sect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lastRenderedPageBreak/>
        <w:t>1.5. Осно</w:t>
      </w:r>
      <w:r>
        <w:rPr>
          <w:rFonts w:ascii="Times New Roman" w:hAnsi="Times New Roman" w:cs="Times New Roman"/>
          <w:b/>
          <w:sz w:val="28"/>
          <w:szCs w:val="28"/>
        </w:rPr>
        <w:t>вные этапы практических занятий.</w:t>
      </w:r>
    </w:p>
    <w:p w:rsidR="00D54394" w:rsidRPr="006A56E8" w:rsidRDefault="001839DF" w:rsidP="00D54394">
      <w:pPr>
        <w:pStyle w:val="a3"/>
        <w:rPr>
          <w:rFonts w:ascii="Times New Roman" w:hAnsi="Times New Roman"/>
          <w:b/>
          <w:bCs/>
          <w:sz w:val="28"/>
          <w:szCs w:val="28"/>
        </w:rPr>
      </w:pPr>
      <w:r w:rsidRPr="006A56E8">
        <w:rPr>
          <w:rFonts w:ascii="Times New Roman" w:hAnsi="Times New Roman"/>
          <w:b/>
          <w:bCs/>
          <w:sz w:val="28"/>
          <w:szCs w:val="28"/>
        </w:rPr>
        <w:t>МДК.01.0</w:t>
      </w:r>
      <w:r w:rsidR="00504D38">
        <w:rPr>
          <w:rFonts w:ascii="Times New Roman" w:hAnsi="Times New Roman"/>
          <w:b/>
          <w:bCs/>
          <w:sz w:val="28"/>
          <w:szCs w:val="28"/>
        </w:rPr>
        <w:t>2.</w:t>
      </w:r>
      <w:r w:rsidRPr="006A56E8">
        <w:rPr>
          <w:rFonts w:ascii="Times New Roman" w:hAnsi="Times New Roman"/>
          <w:b/>
          <w:bCs/>
          <w:sz w:val="28"/>
          <w:szCs w:val="28"/>
        </w:rPr>
        <w:t xml:space="preserve"> </w:t>
      </w:r>
      <w:r w:rsidR="00504D38" w:rsidRPr="003D7EA8">
        <w:rPr>
          <w:rFonts w:ascii="Times New Roman" w:hAnsi="Times New Roman"/>
          <w:b/>
          <w:sz w:val="28"/>
          <w:szCs w:val="28"/>
        </w:rPr>
        <w:t>Проектирование городских улиц и дорог</w:t>
      </w:r>
    </w:p>
    <w:p w:rsidR="001839DF" w:rsidRDefault="001839DF" w:rsidP="00D54394">
      <w:pPr>
        <w:pStyle w:val="a3"/>
        <w:rPr>
          <w:rFonts w:ascii="Times New Roman" w:hAnsi="Times New Roman" w:cs="Times New Roman"/>
          <w:sz w:val="28"/>
          <w:szCs w:val="28"/>
        </w:rPr>
      </w:pPr>
    </w:p>
    <w:p w:rsidR="001D2C58" w:rsidRPr="006E1A7F" w:rsidRDefault="001D2C58" w:rsidP="00504D38">
      <w:pPr>
        <w:spacing w:after="0"/>
        <w:jc w:val="center"/>
        <w:rPr>
          <w:rFonts w:ascii="Times New Roman" w:eastAsiaTheme="minorHAnsi" w:hAnsi="Times New Roman"/>
          <w:b/>
          <w:bCs/>
          <w:sz w:val="28"/>
          <w:szCs w:val="28"/>
          <w:lang w:eastAsia="en-US"/>
        </w:rPr>
      </w:pPr>
      <w:r w:rsidRPr="00823AA7">
        <w:rPr>
          <w:rFonts w:ascii="Times New Roman" w:hAnsi="Times New Roman" w:cs="Times New Roman"/>
          <w:b/>
          <w:sz w:val="28"/>
          <w:szCs w:val="28"/>
        </w:rPr>
        <w:t>Практическое занятие №</w:t>
      </w:r>
      <w:r w:rsidR="0012313B">
        <w:rPr>
          <w:rFonts w:ascii="Times New Roman" w:hAnsi="Times New Roman" w:cs="Times New Roman"/>
          <w:b/>
          <w:sz w:val="28"/>
          <w:szCs w:val="28"/>
        </w:rPr>
        <w:t>7</w:t>
      </w:r>
      <w:r w:rsidRPr="00DF2BF0">
        <w:rPr>
          <w:rFonts w:ascii="Times New Roman" w:hAnsi="Times New Roman" w:cs="Times New Roman"/>
          <w:b/>
          <w:sz w:val="28"/>
          <w:szCs w:val="28"/>
        </w:rPr>
        <w:t xml:space="preserve"> «</w:t>
      </w:r>
      <w:r w:rsidR="00802DC6" w:rsidRPr="00802DC6">
        <w:rPr>
          <w:rFonts w:ascii="Times New Roman" w:hAnsi="Times New Roman"/>
          <w:sz w:val="28"/>
          <w:szCs w:val="28"/>
        </w:rPr>
        <w:t xml:space="preserve">Построение плана </w:t>
      </w:r>
      <w:proofErr w:type="spellStart"/>
      <w:r w:rsidR="00802DC6" w:rsidRPr="00802DC6">
        <w:rPr>
          <w:rFonts w:ascii="Times New Roman" w:hAnsi="Times New Roman"/>
          <w:sz w:val="28"/>
          <w:szCs w:val="28"/>
        </w:rPr>
        <w:t>ГУиД</w:t>
      </w:r>
      <w:proofErr w:type="spellEnd"/>
      <w:r w:rsidRPr="00DF2BF0">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Default"/>
        <w:tabs>
          <w:tab w:val="left" w:pos="0"/>
        </w:tabs>
        <w:ind w:firstLine="567"/>
        <w:contextualSpacing/>
        <w:jc w:val="both"/>
        <w:rPr>
          <w:sz w:val="28"/>
          <w:szCs w:val="28"/>
        </w:rPr>
      </w:pPr>
      <w:r w:rsidRPr="00872B3D">
        <w:rPr>
          <w:sz w:val="28"/>
          <w:szCs w:val="28"/>
        </w:rPr>
        <w:t xml:space="preserve">Освоить методику макроскопического определения минералов. Научиться визуально, определять минералы в отдельном образце и в составе горной породы. Изучить физические свойства минералов, их происхождение, химический состав и практическое применение. </w:t>
      </w:r>
    </w:p>
    <w:p w:rsidR="006E1A7F" w:rsidRDefault="006E1A7F" w:rsidP="006E1A7F">
      <w:pPr>
        <w:pStyle w:val="Default"/>
        <w:tabs>
          <w:tab w:val="left" w:pos="851"/>
        </w:tabs>
        <w:ind w:firstLine="567"/>
        <w:contextualSpacing/>
        <w:jc w:val="both"/>
        <w:rPr>
          <w:sz w:val="28"/>
          <w:szCs w:val="28"/>
        </w:rPr>
      </w:pPr>
      <w:r w:rsidRPr="006E3126">
        <w:rPr>
          <w:sz w:val="28"/>
          <w:szCs w:val="28"/>
        </w:rPr>
        <w:t xml:space="preserve">Научиться различать структурные и текстурные признаки пород различного происхождения. Изучить происхождение горных пород. </w:t>
      </w:r>
    </w:p>
    <w:p w:rsidR="00CE2359" w:rsidRPr="008669B2" w:rsidRDefault="00CE2359" w:rsidP="00CE2359">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F6384C" w:rsidRPr="00F6384C" w:rsidRDefault="00F6384C" w:rsidP="00CC4FDE">
      <w:pPr>
        <w:spacing w:after="0" w:line="240" w:lineRule="auto"/>
        <w:ind w:firstLine="567"/>
        <w:jc w:val="both"/>
        <w:rPr>
          <w:rFonts w:ascii="Times New Roman" w:eastAsia="Times New Roman" w:hAnsi="Times New Roman" w:cs="Times New Roman"/>
          <w:color w:val="000000"/>
          <w:sz w:val="28"/>
          <w:szCs w:val="28"/>
        </w:rPr>
      </w:pPr>
      <w:r w:rsidRPr="00F6384C">
        <w:rPr>
          <w:rFonts w:ascii="Times New Roman" w:eastAsia="Times New Roman" w:hAnsi="Times New Roman" w:cs="Times New Roman"/>
          <w:i/>
          <w:iCs/>
          <w:color w:val="000000"/>
          <w:sz w:val="28"/>
          <w:szCs w:val="28"/>
        </w:rPr>
        <w:t>План трассы дороги</w:t>
      </w:r>
      <w:r w:rsidRPr="00F6384C">
        <w:rPr>
          <w:rFonts w:ascii="Times New Roman" w:eastAsia="Times New Roman" w:hAnsi="Times New Roman" w:cs="Times New Roman"/>
          <w:color w:val="000000"/>
          <w:sz w:val="28"/>
          <w:szCs w:val="28"/>
        </w:rPr>
        <w:t> — это графическое изображение ее проекции на горизонтальную плоскость, выполненное в уменьшенном масштабе.</w:t>
      </w:r>
    </w:p>
    <w:p w:rsidR="00F6384C" w:rsidRPr="00F6384C" w:rsidRDefault="00F6384C" w:rsidP="00CC4FDE">
      <w:pPr>
        <w:spacing w:after="0" w:line="240" w:lineRule="auto"/>
        <w:ind w:firstLine="567"/>
        <w:jc w:val="both"/>
        <w:rPr>
          <w:rFonts w:ascii="Times New Roman" w:eastAsia="Times New Roman" w:hAnsi="Times New Roman" w:cs="Times New Roman"/>
          <w:color w:val="000000"/>
          <w:sz w:val="28"/>
          <w:szCs w:val="28"/>
        </w:rPr>
      </w:pPr>
      <w:r w:rsidRPr="00F6384C">
        <w:rPr>
          <w:rFonts w:ascii="Times New Roman" w:eastAsia="Times New Roman" w:hAnsi="Times New Roman" w:cs="Times New Roman"/>
          <w:color w:val="000000"/>
          <w:sz w:val="28"/>
          <w:szCs w:val="28"/>
        </w:rPr>
        <w:t>Положение геометрической оси дороги на земной поверхности называют </w:t>
      </w:r>
      <w:r w:rsidRPr="00F6384C">
        <w:rPr>
          <w:rFonts w:ascii="Times New Roman" w:eastAsia="Times New Roman" w:hAnsi="Times New Roman" w:cs="Times New Roman"/>
          <w:i/>
          <w:iCs/>
          <w:color w:val="000000"/>
          <w:sz w:val="28"/>
          <w:szCs w:val="28"/>
        </w:rPr>
        <w:t>трассой</w:t>
      </w:r>
      <w:r w:rsidRPr="00F6384C">
        <w:rPr>
          <w:rFonts w:ascii="Times New Roman" w:eastAsia="Times New Roman" w:hAnsi="Times New Roman" w:cs="Times New Roman"/>
          <w:color w:val="000000"/>
          <w:sz w:val="28"/>
          <w:szCs w:val="28"/>
        </w:rPr>
        <w:t>. Трасса в плане и профиле является пространственной линией, так как она меняет свое направление при обходе различных препятствий (населенных пунктов, озер, рек, болот, оврагов и др.) </w:t>
      </w:r>
      <w:r w:rsidRPr="00F6384C">
        <w:rPr>
          <w:rFonts w:ascii="Times New Roman" w:eastAsia="Times New Roman" w:hAnsi="Times New Roman" w:cs="Times New Roman"/>
          <w:i/>
          <w:iCs/>
          <w:color w:val="000000"/>
          <w:sz w:val="28"/>
          <w:szCs w:val="28"/>
        </w:rPr>
        <w:t>(рис.11.)</w:t>
      </w:r>
    </w:p>
    <w:p w:rsidR="00F6384C" w:rsidRPr="00F6384C" w:rsidRDefault="00F6384C" w:rsidP="00CC4FDE">
      <w:pPr>
        <w:spacing w:after="0" w:line="240" w:lineRule="auto"/>
        <w:ind w:firstLine="567"/>
        <w:jc w:val="center"/>
        <w:rPr>
          <w:rFonts w:ascii="Times New Roman" w:eastAsia="Times New Roman" w:hAnsi="Times New Roman" w:cs="Times New Roman"/>
          <w:color w:val="000000"/>
          <w:sz w:val="28"/>
          <w:szCs w:val="28"/>
        </w:rPr>
      </w:pPr>
      <w:r w:rsidRPr="00E84237">
        <w:rPr>
          <w:rFonts w:ascii="Times New Roman" w:eastAsia="Times New Roman" w:hAnsi="Times New Roman" w:cs="Times New Roman"/>
          <w:noProof/>
          <w:color w:val="000000"/>
          <w:sz w:val="28"/>
          <w:szCs w:val="28"/>
        </w:rPr>
        <w:drawing>
          <wp:inline distT="0" distB="0" distL="0" distR="0" wp14:anchorId="416F29F0" wp14:editId="60A8B7AC">
            <wp:extent cx="1921510" cy="1898015"/>
            <wp:effectExtent l="0" t="0" r="0" b="0"/>
            <wp:docPr id="1" name="Рисунок 1" descr="https://studfiles.net/html/2706/655/html_hkDd3FisbF.ffGA/img-KT4X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s.net/html/2706/655/html_hkDd3FisbF.ffGA/img-KT4Xst.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1510" cy="1898015"/>
                    </a:xfrm>
                    <a:prstGeom prst="rect">
                      <a:avLst/>
                    </a:prstGeom>
                    <a:noFill/>
                    <a:ln>
                      <a:noFill/>
                    </a:ln>
                  </pic:spPr>
                </pic:pic>
              </a:graphicData>
            </a:graphic>
          </wp:inline>
        </w:drawing>
      </w:r>
    </w:p>
    <w:p w:rsidR="00F6384C" w:rsidRPr="00F6384C" w:rsidRDefault="00F6384C" w:rsidP="00CC4FDE">
      <w:pPr>
        <w:spacing w:after="0" w:line="240" w:lineRule="auto"/>
        <w:ind w:firstLine="567"/>
        <w:jc w:val="center"/>
        <w:rPr>
          <w:rFonts w:ascii="Times New Roman" w:eastAsia="Times New Roman" w:hAnsi="Times New Roman" w:cs="Times New Roman"/>
          <w:color w:val="000000"/>
          <w:sz w:val="28"/>
          <w:szCs w:val="28"/>
        </w:rPr>
      </w:pPr>
      <w:r w:rsidRPr="00F6384C">
        <w:rPr>
          <w:rFonts w:ascii="Times New Roman" w:eastAsia="Times New Roman" w:hAnsi="Times New Roman" w:cs="Times New Roman"/>
          <w:i/>
          <w:iCs/>
          <w:color w:val="000000"/>
          <w:sz w:val="28"/>
          <w:szCs w:val="28"/>
        </w:rPr>
        <w:t>Рис 11. Ось дороги как пространственная кривая: а – вид полотна дороги в аксонометрии; б – план дороги;</w:t>
      </w:r>
    </w:p>
    <w:p w:rsidR="00F6384C" w:rsidRPr="00F6384C" w:rsidRDefault="00F6384C" w:rsidP="00CC4FDE">
      <w:pPr>
        <w:spacing w:after="0" w:line="240" w:lineRule="auto"/>
        <w:ind w:firstLine="567"/>
        <w:jc w:val="both"/>
        <w:rPr>
          <w:rFonts w:ascii="Times New Roman" w:eastAsia="Times New Roman" w:hAnsi="Times New Roman" w:cs="Times New Roman"/>
          <w:color w:val="000000"/>
          <w:sz w:val="28"/>
          <w:szCs w:val="28"/>
        </w:rPr>
      </w:pPr>
      <w:r w:rsidRPr="00F6384C">
        <w:rPr>
          <w:rFonts w:ascii="Times New Roman" w:eastAsia="Times New Roman" w:hAnsi="Times New Roman" w:cs="Times New Roman"/>
          <w:i/>
          <w:iCs/>
          <w:color w:val="000000"/>
          <w:sz w:val="28"/>
          <w:szCs w:val="28"/>
        </w:rPr>
        <w:t>в – продольный профиль.</w:t>
      </w:r>
    </w:p>
    <w:p w:rsidR="00F6384C" w:rsidRPr="00F6384C" w:rsidRDefault="00F6384C" w:rsidP="00CC4FDE">
      <w:pPr>
        <w:spacing w:after="0" w:line="240" w:lineRule="auto"/>
        <w:ind w:firstLine="567"/>
        <w:jc w:val="both"/>
        <w:rPr>
          <w:rFonts w:ascii="Times New Roman" w:eastAsia="Times New Roman" w:hAnsi="Times New Roman" w:cs="Times New Roman"/>
          <w:color w:val="000000"/>
          <w:sz w:val="28"/>
          <w:szCs w:val="28"/>
        </w:rPr>
      </w:pPr>
      <w:r w:rsidRPr="00F6384C">
        <w:rPr>
          <w:rFonts w:ascii="Times New Roman" w:eastAsia="Times New Roman" w:hAnsi="Times New Roman" w:cs="Times New Roman"/>
          <w:color w:val="000000"/>
          <w:sz w:val="28"/>
          <w:szCs w:val="28"/>
        </w:rPr>
        <w:t>Масштаб плана трассы принимается: для равнинной и пересеченной местности 1:10000, для горной 1:5000. На план трассу наносят сплошной основной линией с разбивкой на километры и пикеты (пикет — расстояние, равное 100 м).</w:t>
      </w:r>
    </w:p>
    <w:p w:rsidR="00504D38" w:rsidRPr="00E84237" w:rsidRDefault="00342F30" w:rsidP="00CC4FDE">
      <w:pPr>
        <w:pStyle w:val="Default"/>
        <w:tabs>
          <w:tab w:val="left" w:pos="851"/>
        </w:tabs>
        <w:ind w:firstLine="567"/>
        <w:contextualSpacing/>
        <w:jc w:val="center"/>
        <w:rPr>
          <w:sz w:val="28"/>
          <w:szCs w:val="28"/>
        </w:rPr>
      </w:pPr>
      <w:r w:rsidRPr="00E84237">
        <w:rPr>
          <w:noProof/>
          <w:sz w:val="28"/>
          <w:szCs w:val="28"/>
          <w:lang w:eastAsia="ru-RU"/>
        </w:rPr>
        <w:drawing>
          <wp:inline distT="0" distB="0" distL="0" distR="0" wp14:anchorId="6C5DB05B" wp14:editId="61438FAA">
            <wp:extent cx="2916820" cy="2111859"/>
            <wp:effectExtent l="0" t="0" r="0" b="0"/>
            <wp:docPr id="2" name="Рисунок 2" descr="https://studfiles.net/html/2706/655/html_hkDd3FisbF.ffGA/img-Pd_X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655/html_hkDd3FisbF.ffGA/img-Pd_XSV.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16819" cy="2111858"/>
                    </a:xfrm>
                    <a:prstGeom prst="rect">
                      <a:avLst/>
                    </a:prstGeom>
                    <a:noFill/>
                    <a:ln>
                      <a:noFill/>
                    </a:ln>
                  </pic:spPr>
                </pic:pic>
              </a:graphicData>
            </a:graphic>
          </wp:inline>
        </w:drawing>
      </w:r>
    </w:p>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lastRenderedPageBreak/>
        <w:t>Рис.10 План трассы дороги</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На плане трассы указывают номера углов поворота, которые характеризуют каждое изменение ее направления. В местах изменения направления трассы вписывают </w:t>
      </w:r>
      <w:r w:rsidRPr="00342F30">
        <w:rPr>
          <w:rFonts w:ascii="Times New Roman" w:eastAsia="Times New Roman" w:hAnsi="Times New Roman" w:cs="Times New Roman"/>
          <w:i/>
          <w:iCs/>
          <w:color w:val="000000"/>
          <w:sz w:val="28"/>
          <w:szCs w:val="28"/>
        </w:rPr>
        <w:t>круговые кривые</w:t>
      </w:r>
      <w:r w:rsidRPr="00342F30">
        <w:rPr>
          <w:rFonts w:ascii="Times New Roman" w:eastAsia="Times New Roman" w:hAnsi="Times New Roman" w:cs="Times New Roman"/>
          <w:color w:val="000000"/>
          <w:sz w:val="28"/>
          <w:szCs w:val="28"/>
        </w:rPr>
        <w:t>, основными элементами которых являются </w:t>
      </w:r>
      <w:r w:rsidRPr="00342F30">
        <w:rPr>
          <w:rFonts w:ascii="Times New Roman" w:eastAsia="Times New Roman" w:hAnsi="Times New Roman" w:cs="Times New Roman"/>
          <w:i/>
          <w:iCs/>
          <w:color w:val="000000"/>
          <w:sz w:val="28"/>
          <w:szCs w:val="28"/>
        </w:rPr>
        <w:t>(рис.12):</w:t>
      </w:r>
      <w:r w:rsidRPr="00342F30">
        <w:rPr>
          <w:rFonts w:ascii="Times New Roman" w:eastAsia="Times New Roman" w:hAnsi="Times New Roman" w:cs="Times New Roman"/>
          <w:color w:val="000000"/>
          <w:sz w:val="28"/>
          <w:szCs w:val="28"/>
        </w:rPr>
        <w:t xml:space="preserve">радиус R; длина кривой К. тангенс Т — длина касательной, т. е. расстояние от вер шины угла </w:t>
      </w:r>
      <w:proofErr w:type="gramStart"/>
      <w:r w:rsidRPr="00342F30">
        <w:rPr>
          <w:rFonts w:ascii="Times New Roman" w:eastAsia="Times New Roman" w:hAnsi="Times New Roman" w:cs="Times New Roman"/>
          <w:color w:val="000000"/>
          <w:sz w:val="28"/>
          <w:szCs w:val="28"/>
        </w:rPr>
        <w:t>поворота</w:t>
      </w:r>
      <w:proofErr w:type="gramEnd"/>
      <w:r w:rsidRPr="00342F30">
        <w:rPr>
          <w:rFonts w:ascii="Times New Roman" w:eastAsia="Times New Roman" w:hAnsi="Times New Roman" w:cs="Times New Roman"/>
          <w:color w:val="000000"/>
          <w:sz w:val="28"/>
          <w:szCs w:val="28"/>
        </w:rPr>
        <w:t xml:space="preserve"> а до начала или конца кривой; биссектриса Б — расстояние от вершины угла поворота до середины кривой. Данные об элементах кривых можно определять по специальным таблицам.</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 xml:space="preserve">С целью обеспечения безопасности движения автомобилей с расчетными скоростями радиусы кривых в плане необходимо </w:t>
      </w:r>
      <w:proofErr w:type="gramStart"/>
      <w:r w:rsidRPr="00342F30">
        <w:rPr>
          <w:rFonts w:ascii="Times New Roman" w:eastAsia="Times New Roman" w:hAnsi="Times New Roman" w:cs="Times New Roman"/>
          <w:color w:val="000000"/>
          <w:sz w:val="28"/>
          <w:szCs w:val="28"/>
        </w:rPr>
        <w:t>назначать</w:t>
      </w:r>
      <w:proofErr w:type="gramEnd"/>
      <w:r w:rsidRPr="00342F30">
        <w:rPr>
          <w:rFonts w:ascii="Times New Roman" w:eastAsia="Times New Roman" w:hAnsi="Times New Roman" w:cs="Times New Roman"/>
          <w:color w:val="000000"/>
          <w:sz w:val="28"/>
          <w:szCs w:val="28"/>
        </w:rPr>
        <w:t xml:space="preserve"> возможно большими: от 3000 м и более дорог I категории и от 2000 м и более для дорог остальных категорий. При таких радиусах кривых обеспечивается безопасность движения автомобилей с расчетной скоростью, так как влияние центробежной силы на них невелико.</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Однако назначение больших радиусов в плане не везде и не всегда возможно, а поэтому разрешается принимать их минимально допускаемые    значения    (согласно СНиП 2.05.02-85):</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 xml:space="preserve">Категория дороги       </w:t>
      </w:r>
      <w:proofErr w:type="spellStart"/>
      <w:r w:rsidRPr="00342F30">
        <w:rPr>
          <w:rFonts w:ascii="Times New Roman" w:eastAsia="Times New Roman" w:hAnsi="Times New Roman" w:cs="Times New Roman"/>
          <w:color w:val="000000"/>
          <w:sz w:val="28"/>
          <w:szCs w:val="28"/>
        </w:rPr>
        <w:t>Ia</w:t>
      </w:r>
      <w:proofErr w:type="spellEnd"/>
      <w:r w:rsidRPr="00342F30">
        <w:rPr>
          <w:rFonts w:ascii="Times New Roman" w:eastAsia="Times New Roman" w:hAnsi="Times New Roman" w:cs="Times New Roman"/>
          <w:color w:val="000000"/>
          <w:sz w:val="28"/>
          <w:szCs w:val="28"/>
        </w:rPr>
        <w:t xml:space="preserve">         </w:t>
      </w:r>
      <w:proofErr w:type="spellStart"/>
      <w:proofErr w:type="gramStart"/>
      <w:r w:rsidRPr="00342F30">
        <w:rPr>
          <w:rFonts w:ascii="Times New Roman" w:eastAsia="Times New Roman" w:hAnsi="Times New Roman" w:cs="Times New Roman"/>
          <w:color w:val="000000"/>
          <w:sz w:val="28"/>
          <w:szCs w:val="28"/>
        </w:rPr>
        <w:t>I</w:t>
      </w:r>
      <w:proofErr w:type="gramEnd"/>
      <w:r w:rsidRPr="00342F30">
        <w:rPr>
          <w:rFonts w:ascii="Times New Roman" w:eastAsia="Times New Roman" w:hAnsi="Times New Roman" w:cs="Times New Roman"/>
          <w:color w:val="000000"/>
          <w:sz w:val="28"/>
          <w:szCs w:val="28"/>
        </w:rPr>
        <w:t>б</w:t>
      </w:r>
      <w:proofErr w:type="spellEnd"/>
      <w:r w:rsidRPr="00342F30">
        <w:rPr>
          <w:rFonts w:ascii="Times New Roman" w:eastAsia="Times New Roman" w:hAnsi="Times New Roman" w:cs="Times New Roman"/>
          <w:color w:val="000000"/>
          <w:sz w:val="28"/>
          <w:szCs w:val="28"/>
        </w:rPr>
        <w:t>        11         III       IV       V</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Радиусы,  м  .    .    .1200      800     800     600     300    150</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Все элементы кривых, а также пикетажное положение вершин углов поворота указывают в отдел</w:t>
      </w:r>
      <w:r w:rsidR="00CC4FDE">
        <w:rPr>
          <w:rFonts w:ascii="Times New Roman" w:eastAsia="Times New Roman" w:hAnsi="Times New Roman" w:cs="Times New Roman"/>
          <w:color w:val="000000"/>
          <w:sz w:val="28"/>
          <w:szCs w:val="28"/>
        </w:rPr>
        <w:t>ьных таблицах на плане трассы (</w:t>
      </w:r>
      <w:r w:rsidRPr="00342F30">
        <w:rPr>
          <w:rFonts w:ascii="Times New Roman" w:eastAsia="Times New Roman" w:hAnsi="Times New Roman" w:cs="Times New Roman"/>
          <w:color w:val="000000"/>
          <w:sz w:val="28"/>
          <w:szCs w:val="28"/>
        </w:rPr>
        <w:t>рис10).</w:t>
      </w:r>
    </w:p>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E84237">
        <w:rPr>
          <w:rFonts w:ascii="Times New Roman" w:eastAsia="Times New Roman" w:hAnsi="Times New Roman" w:cs="Times New Roman"/>
          <w:noProof/>
          <w:color w:val="000000"/>
          <w:sz w:val="28"/>
          <w:szCs w:val="28"/>
        </w:rPr>
        <w:drawing>
          <wp:inline distT="0" distB="0" distL="0" distR="0" wp14:anchorId="51FE13AE" wp14:editId="1B45CBCF">
            <wp:extent cx="1516380" cy="1817370"/>
            <wp:effectExtent l="0" t="0" r="0" b="0"/>
            <wp:docPr id="3" name="Рисунок 3" descr="https://studfiles.net/html/2706/655/html_hkDd3FisbF.ffGA/img-sFmSs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s.net/html/2706/655/html_hkDd3FisbF.ffGA/img-sFmSsG.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6380" cy="1817370"/>
                    </a:xfrm>
                    <a:prstGeom prst="rect">
                      <a:avLst/>
                    </a:prstGeom>
                    <a:noFill/>
                    <a:ln>
                      <a:noFill/>
                    </a:ln>
                  </pic:spPr>
                </pic:pic>
              </a:graphicData>
            </a:graphic>
          </wp:inline>
        </w:drawing>
      </w:r>
    </w:p>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t>Рис. 12. Основные элементы круговой кривой:</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t>ИК - начало кривой; КК - конец кривой; </w:t>
      </w:r>
      <w:proofErr w:type="gramStart"/>
      <w:r w:rsidRPr="00342F30">
        <w:rPr>
          <w:rFonts w:ascii="Times New Roman" w:eastAsia="Times New Roman" w:hAnsi="Times New Roman" w:cs="Times New Roman"/>
          <w:i/>
          <w:iCs/>
          <w:color w:val="000000"/>
          <w:sz w:val="28"/>
          <w:szCs w:val="28"/>
        </w:rPr>
        <w:t>К</w:t>
      </w:r>
      <w:proofErr w:type="gramEnd"/>
      <w:r w:rsidRPr="00342F30">
        <w:rPr>
          <w:rFonts w:ascii="Times New Roman" w:eastAsia="Times New Roman" w:hAnsi="Times New Roman" w:cs="Times New Roman"/>
          <w:i/>
          <w:iCs/>
          <w:color w:val="000000"/>
          <w:sz w:val="28"/>
          <w:szCs w:val="28"/>
        </w:rPr>
        <w:t xml:space="preserve"> - радиус; К - кривая;</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t>Т - тангенс; Б -  биссектриса; а - угол поворота</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По обе стороны от трассы условными знаками и обозначениями изображают основные элементы рельефа, населенные пункты, земельные угодья,    пути    сообщения, водотоки, водоемы, а также указывают границы землепользователей и их наименование.</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 xml:space="preserve">При    </w:t>
      </w:r>
      <w:proofErr w:type="spellStart"/>
      <w:r w:rsidRPr="00342F30">
        <w:rPr>
          <w:rFonts w:ascii="Times New Roman" w:eastAsia="Times New Roman" w:hAnsi="Times New Roman" w:cs="Times New Roman"/>
          <w:color w:val="000000"/>
          <w:sz w:val="28"/>
          <w:szCs w:val="28"/>
        </w:rPr>
        <w:t>проложении</w:t>
      </w:r>
      <w:proofErr w:type="spellEnd"/>
      <w:r w:rsidRPr="00342F30">
        <w:rPr>
          <w:rFonts w:ascii="Times New Roman" w:eastAsia="Times New Roman" w:hAnsi="Times New Roman" w:cs="Times New Roman"/>
          <w:color w:val="000000"/>
          <w:sz w:val="28"/>
          <w:szCs w:val="28"/>
        </w:rPr>
        <w:t>    трассы    необходимо    применять ландшафтное   проектирование,   задачей которого  является  обеспечение плавного  включения дороги в ландшафт окружающей среды,    что имеет    не только эстетическое значение, но и повышает удобство и безопасность движения. Оно преследует две цели: обеспечивает наилучшее сочетание дороги с окружающим ландшафтом, дополняет и улучшает его.</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lastRenderedPageBreak/>
        <w:t>Дорога, вписанная в окружающий ландшафт, обеспечивает постоянный или плавный переменный режим движения, способствует работоспособности водителей и создает хорошее настроение у проезжающих.</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На кривых с радиусами менее 2000 м в целях безопасности и комфортабельности движения при высоких расчетных скоростях с обоих концов круговой кривой устраивают </w:t>
      </w:r>
      <w:r w:rsidRPr="00342F30">
        <w:rPr>
          <w:rFonts w:ascii="Times New Roman" w:eastAsia="Times New Roman" w:hAnsi="Times New Roman" w:cs="Times New Roman"/>
          <w:i/>
          <w:iCs/>
          <w:color w:val="000000"/>
          <w:sz w:val="28"/>
          <w:szCs w:val="28"/>
        </w:rPr>
        <w:t>переходные кривые</w:t>
      </w:r>
      <w:r w:rsidRPr="00342F30">
        <w:rPr>
          <w:rFonts w:ascii="Times New Roman" w:eastAsia="Times New Roman" w:hAnsi="Times New Roman" w:cs="Times New Roman"/>
          <w:color w:val="000000"/>
          <w:sz w:val="28"/>
          <w:szCs w:val="28"/>
        </w:rPr>
        <w:t xml:space="preserve">, обеспечивающие плавное изменение направления движения автомобиля </w:t>
      </w:r>
      <w:proofErr w:type="gramStart"/>
      <w:r w:rsidRPr="00342F30">
        <w:rPr>
          <w:rFonts w:ascii="Times New Roman" w:eastAsia="Times New Roman" w:hAnsi="Times New Roman" w:cs="Times New Roman"/>
          <w:color w:val="000000"/>
          <w:sz w:val="28"/>
          <w:szCs w:val="28"/>
        </w:rPr>
        <w:t>от</w:t>
      </w:r>
      <w:proofErr w:type="gramEnd"/>
      <w:r w:rsidRPr="00342F30">
        <w:rPr>
          <w:rFonts w:ascii="Times New Roman" w:eastAsia="Times New Roman" w:hAnsi="Times New Roman" w:cs="Times New Roman"/>
          <w:color w:val="000000"/>
          <w:sz w:val="28"/>
          <w:szCs w:val="28"/>
        </w:rPr>
        <w:t xml:space="preserve"> прямолинейного к движению по круговой кривой. Переходные кривые представляют собой кривые переменного радиуса (</w:t>
      </w:r>
      <w:r w:rsidRPr="00342F30">
        <w:rPr>
          <w:rFonts w:ascii="Times New Roman" w:eastAsia="Times New Roman" w:hAnsi="Times New Roman" w:cs="Times New Roman"/>
          <w:i/>
          <w:iCs/>
          <w:color w:val="000000"/>
          <w:sz w:val="28"/>
          <w:szCs w:val="28"/>
        </w:rPr>
        <w:t>рис.13</w:t>
      </w:r>
      <w:proofErr w:type="gramStart"/>
      <w:r w:rsidRPr="00342F30">
        <w:rPr>
          <w:rFonts w:ascii="Times New Roman" w:eastAsia="Times New Roman" w:hAnsi="Times New Roman" w:cs="Times New Roman"/>
          <w:color w:val="000000"/>
          <w:sz w:val="28"/>
          <w:szCs w:val="28"/>
        </w:rPr>
        <w:t> )</w:t>
      </w:r>
      <w:proofErr w:type="gramEnd"/>
      <w:r w:rsidRPr="00342F30">
        <w:rPr>
          <w:rFonts w:ascii="Times New Roman" w:eastAsia="Times New Roman" w:hAnsi="Times New Roman" w:cs="Times New Roman"/>
          <w:color w:val="000000"/>
          <w:sz w:val="28"/>
          <w:szCs w:val="28"/>
        </w:rPr>
        <w:t>.</w:t>
      </w:r>
    </w:p>
    <w:p w:rsidR="00342F30" w:rsidRPr="00E84237" w:rsidRDefault="00342F30" w:rsidP="00CC4FDE">
      <w:pPr>
        <w:pStyle w:val="Default"/>
        <w:tabs>
          <w:tab w:val="left" w:pos="851"/>
        </w:tabs>
        <w:ind w:firstLine="567"/>
        <w:contextualSpacing/>
        <w:jc w:val="center"/>
        <w:rPr>
          <w:sz w:val="28"/>
          <w:szCs w:val="28"/>
        </w:rPr>
      </w:pPr>
      <w:r w:rsidRPr="00E84237">
        <w:rPr>
          <w:noProof/>
          <w:sz w:val="28"/>
          <w:szCs w:val="28"/>
          <w:lang w:eastAsia="ru-RU"/>
        </w:rPr>
        <w:drawing>
          <wp:inline distT="0" distB="0" distL="0" distR="0" wp14:anchorId="17FBBACE" wp14:editId="2F3A3C5D">
            <wp:extent cx="4421505" cy="2025650"/>
            <wp:effectExtent l="0" t="0" r="0" b="0"/>
            <wp:docPr id="4" name="Рисунок 4" descr="https://studfiles.net/html/2706/655/html_hkDd3FisbF.ffGA/img-EyXYJ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s.net/html/2706/655/html_hkDd3FisbF.ffGA/img-EyXYJy.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21505" cy="2025650"/>
                    </a:xfrm>
                    <a:prstGeom prst="rect">
                      <a:avLst/>
                    </a:prstGeom>
                    <a:noFill/>
                    <a:ln>
                      <a:noFill/>
                    </a:ln>
                  </pic:spPr>
                </pic:pic>
              </a:graphicData>
            </a:graphic>
          </wp:inline>
        </w:drawing>
      </w:r>
    </w:p>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t>Рис. 13 План переходной кривой. НПК - начало переходной кривой. КПК — конец переходной кривой</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 xml:space="preserve">В зависимости от радиуса круговой кривой длина переходных кривых назначается в пределах 30—120 м. При вписывании переходных кривых круговая кривая смещается к центру кривой на величину сдвижки р. Пользуясь таблицами, составленными В. И. </w:t>
      </w:r>
      <w:proofErr w:type="spellStart"/>
      <w:r w:rsidRPr="00342F30">
        <w:rPr>
          <w:rFonts w:ascii="Times New Roman" w:eastAsia="Times New Roman" w:hAnsi="Times New Roman" w:cs="Times New Roman"/>
          <w:color w:val="000000"/>
          <w:sz w:val="28"/>
          <w:szCs w:val="28"/>
        </w:rPr>
        <w:t>Ксенодоховым</w:t>
      </w:r>
      <w:proofErr w:type="spellEnd"/>
      <w:r w:rsidRPr="00342F30">
        <w:rPr>
          <w:rFonts w:ascii="Times New Roman" w:eastAsia="Times New Roman" w:hAnsi="Times New Roman" w:cs="Times New Roman"/>
          <w:color w:val="000000"/>
          <w:sz w:val="28"/>
          <w:szCs w:val="28"/>
        </w:rPr>
        <w:t>, можно получить все разбивочные элементы переходных кривых.</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В целях обеспечения удобства и безопасности движения автомобилей с расчетной скоростью на кривых с радиусами менее 3000 м на дорогах I категории и менее 2000 м на дорогах остальных категорий устраивают </w:t>
      </w:r>
      <w:r w:rsidRPr="00342F30">
        <w:rPr>
          <w:rFonts w:ascii="Times New Roman" w:eastAsia="Times New Roman" w:hAnsi="Times New Roman" w:cs="Times New Roman"/>
          <w:i/>
          <w:iCs/>
          <w:color w:val="000000"/>
          <w:sz w:val="28"/>
          <w:szCs w:val="28"/>
        </w:rPr>
        <w:t>виражи</w:t>
      </w:r>
      <w:r w:rsidRPr="00342F30">
        <w:rPr>
          <w:rFonts w:ascii="Times New Roman" w:eastAsia="Times New Roman" w:hAnsi="Times New Roman" w:cs="Times New Roman"/>
          <w:color w:val="000000"/>
          <w:sz w:val="28"/>
          <w:szCs w:val="28"/>
        </w:rPr>
        <w:t> — участки кривой с односкатным поперечным профилем и уклоном проезжей части к центру кривой (</w:t>
      </w:r>
      <w:r w:rsidRPr="00342F30">
        <w:rPr>
          <w:rFonts w:ascii="Times New Roman" w:eastAsia="Times New Roman" w:hAnsi="Times New Roman" w:cs="Times New Roman"/>
          <w:i/>
          <w:iCs/>
          <w:color w:val="000000"/>
          <w:sz w:val="28"/>
          <w:szCs w:val="28"/>
        </w:rPr>
        <w:t>рис.14</w:t>
      </w:r>
      <w:r w:rsidRPr="00342F30">
        <w:rPr>
          <w:rFonts w:ascii="Times New Roman" w:eastAsia="Times New Roman" w:hAnsi="Times New Roman" w:cs="Times New Roman"/>
          <w:color w:val="000000"/>
          <w:sz w:val="28"/>
          <w:szCs w:val="28"/>
        </w:rPr>
        <w:t>).</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Односкатный поперечный профиль устраивают на всем протяжении основной круговой кривой. Поперечный уклон проезжей части на вираже</w:t>
      </w:r>
      <w:r w:rsidRPr="00342F30">
        <w:rPr>
          <w:rFonts w:ascii="Times New Roman" w:eastAsia="Times New Roman" w:hAnsi="Times New Roman" w:cs="Times New Roman"/>
          <w:i/>
          <w:iCs/>
          <w:color w:val="000000"/>
          <w:sz w:val="28"/>
          <w:szCs w:val="28"/>
        </w:rPr>
        <w:t> i</w:t>
      </w:r>
      <w:proofErr w:type="gramStart"/>
      <w:r w:rsidRPr="00342F30">
        <w:rPr>
          <w:rFonts w:ascii="Times New Roman" w:eastAsia="Times New Roman" w:hAnsi="Times New Roman" w:cs="Times New Roman"/>
          <w:color w:val="000000"/>
          <w:sz w:val="28"/>
          <w:szCs w:val="28"/>
        </w:rPr>
        <w:t> В</w:t>
      </w:r>
      <w:proofErr w:type="gramEnd"/>
      <w:r w:rsidRPr="00342F30">
        <w:rPr>
          <w:rFonts w:ascii="Times New Roman" w:eastAsia="Times New Roman" w:hAnsi="Times New Roman" w:cs="Times New Roman"/>
          <w:color w:val="000000"/>
          <w:sz w:val="28"/>
          <w:szCs w:val="28"/>
        </w:rPr>
        <w:t xml:space="preserve"> необходимо принимать не менее поперечного уклона покрытия на участках с двускатным профилем в зависимости от радиуса кривой в плане (табл.5).</w:t>
      </w:r>
    </w:p>
    <w:p w:rsidR="00342F30" w:rsidRPr="00342F30" w:rsidRDefault="00342F30" w:rsidP="00E84237">
      <w:pPr>
        <w:spacing w:after="0" w:line="240" w:lineRule="auto"/>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Таблица 5</w:t>
      </w:r>
    </w:p>
    <w:tbl>
      <w:tblPr>
        <w:tblW w:w="500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3626"/>
        <w:gridCol w:w="3827"/>
        <w:gridCol w:w="2618"/>
      </w:tblGrid>
      <w:tr w:rsidR="00342F30" w:rsidRPr="00342F30" w:rsidTr="00342F30">
        <w:tc>
          <w:tcPr>
            <w:tcW w:w="1800" w:type="pct"/>
            <w:vMerge w:val="restar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 xml:space="preserve">Радиус кривой в плане, </w:t>
            </w:r>
            <w:proofErr w:type="gramStart"/>
            <w:r w:rsidRPr="00342F30">
              <w:rPr>
                <w:rFonts w:ascii="Times New Roman" w:eastAsia="Times New Roman" w:hAnsi="Times New Roman" w:cs="Times New Roman"/>
                <w:color w:val="000000"/>
                <w:sz w:val="24"/>
                <w:szCs w:val="24"/>
              </w:rPr>
              <w:t>м</w:t>
            </w:r>
            <w:proofErr w:type="gramEnd"/>
          </w:p>
        </w:tc>
        <w:tc>
          <w:tcPr>
            <w:tcW w:w="3200" w:type="pct"/>
            <w:gridSpan w:val="2"/>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Поперечный уклон проезжей части на вираже.</w:t>
            </w:r>
          </w:p>
        </w:tc>
      </w:tr>
      <w:tr w:rsidR="00342F30" w:rsidRPr="00342F30" w:rsidTr="00342F3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p>
        </w:tc>
        <w:tc>
          <w:tcPr>
            <w:tcW w:w="19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Основной наиболее распространенный</w:t>
            </w:r>
          </w:p>
        </w:tc>
        <w:tc>
          <w:tcPr>
            <w:tcW w:w="13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В районах с частыми гололедами</w:t>
            </w:r>
          </w:p>
        </w:tc>
      </w:tr>
      <w:tr w:rsidR="00342F30" w:rsidRPr="00342F30" w:rsidTr="00342F30">
        <w:tc>
          <w:tcPr>
            <w:tcW w:w="18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3000 и более для 1 категории; 2000 и более для дорог остальных категорий</w:t>
            </w:r>
          </w:p>
        </w:tc>
        <w:tc>
          <w:tcPr>
            <w:tcW w:w="3200" w:type="pct"/>
            <w:gridSpan w:val="2"/>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Двухскатный поперечный профиль</w:t>
            </w:r>
          </w:p>
        </w:tc>
      </w:tr>
      <w:tr w:rsidR="00342F30" w:rsidRPr="00342F30" w:rsidTr="00342F30">
        <w:tc>
          <w:tcPr>
            <w:tcW w:w="18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От 3000 (2000) до 1000</w:t>
            </w:r>
          </w:p>
        </w:tc>
        <w:tc>
          <w:tcPr>
            <w:tcW w:w="19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20-30</w:t>
            </w:r>
          </w:p>
        </w:tc>
        <w:tc>
          <w:tcPr>
            <w:tcW w:w="13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20-30</w:t>
            </w:r>
          </w:p>
        </w:tc>
      </w:tr>
      <w:tr w:rsidR="00342F30" w:rsidRPr="00342F30" w:rsidTr="00342F30">
        <w:tc>
          <w:tcPr>
            <w:tcW w:w="18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lastRenderedPageBreak/>
              <w:t>&gt; 1000          &gt;700</w:t>
            </w:r>
          </w:p>
        </w:tc>
        <w:tc>
          <w:tcPr>
            <w:tcW w:w="19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30-40</w:t>
            </w:r>
          </w:p>
        </w:tc>
        <w:tc>
          <w:tcPr>
            <w:tcW w:w="13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30-40</w:t>
            </w:r>
          </w:p>
        </w:tc>
      </w:tr>
      <w:tr w:rsidR="00342F30" w:rsidRPr="00342F30" w:rsidTr="00342F30">
        <w:tc>
          <w:tcPr>
            <w:tcW w:w="18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&gt;700             &gt;650</w:t>
            </w:r>
          </w:p>
        </w:tc>
        <w:tc>
          <w:tcPr>
            <w:tcW w:w="19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40-50</w:t>
            </w:r>
          </w:p>
        </w:tc>
        <w:tc>
          <w:tcPr>
            <w:tcW w:w="13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40</w:t>
            </w:r>
          </w:p>
        </w:tc>
      </w:tr>
      <w:tr w:rsidR="00342F30" w:rsidRPr="00342F30" w:rsidTr="00342F30">
        <w:tc>
          <w:tcPr>
            <w:tcW w:w="18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&gt;650             &gt;600</w:t>
            </w:r>
          </w:p>
        </w:tc>
        <w:tc>
          <w:tcPr>
            <w:tcW w:w="19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55-65</w:t>
            </w:r>
          </w:p>
        </w:tc>
        <w:tc>
          <w:tcPr>
            <w:tcW w:w="130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CC4FDE">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40</w:t>
            </w:r>
          </w:p>
        </w:tc>
      </w:tr>
    </w:tbl>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E84237">
        <w:rPr>
          <w:rFonts w:ascii="Times New Roman" w:eastAsia="Times New Roman" w:hAnsi="Times New Roman" w:cs="Times New Roman"/>
          <w:noProof/>
          <w:color w:val="000000"/>
          <w:sz w:val="28"/>
          <w:szCs w:val="28"/>
        </w:rPr>
        <w:drawing>
          <wp:inline distT="0" distB="0" distL="0" distR="0" wp14:anchorId="3D83A3CE" wp14:editId="7E2FECF9">
            <wp:extent cx="2118167" cy="2118167"/>
            <wp:effectExtent l="0" t="0" r="0" b="0"/>
            <wp:docPr id="6" name="Рисунок 6" descr="https://studfiles.net/html/2706/655/html_hkDd3FisbF.ffGA/img-vh0U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s.net/html/2706/655/html_hkDd3FisbF.ffGA/img-vh0U9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18303" cy="2118303"/>
                    </a:xfrm>
                    <a:prstGeom prst="rect">
                      <a:avLst/>
                    </a:prstGeom>
                    <a:noFill/>
                    <a:ln>
                      <a:noFill/>
                    </a:ln>
                  </pic:spPr>
                </pic:pic>
              </a:graphicData>
            </a:graphic>
          </wp:inline>
        </w:drawing>
      </w:r>
    </w:p>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t>Рис.14 Схема виража</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Поперечный уклон обочин на вираже тот же, что и уклон проезжей части.</w:t>
      </w:r>
    </w:p>
    <w:p w:rsidR="00342F30" w:rsidRPr="00342F30" w:rsidRDefault="00342F30" w:rsidP="00CC4FDE">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Переход от двускатного поперечного профиля к односкатному и обратно осуществляется плавно на участках, примыкающих к круговой кривой, называемых отгонами виража, длина которых зависит от поперечного уклона виража и колеблется от 10 до 30 м</w:t>
      </w:r>
      <w:proofErr w:type="gramStart"/>
      <w:r w:rsidRPr="00342F30">
        <w:rPr>
          <w:rFonts w:ascii="Times New Roman" w:eastAsia="Times New Roman" w:hAnsi="Times New Roman" w:cs="Times New Roman"/>
          <w:color w:val="000000"/>
          <w:sz w:val="28"/>
          <w:szCs w:val="28"/>
        </w:rPr>
        <w:t>.(</w:t>
      </w:r>
      <w:proofErr w:type="gramEnd"/>
      <w:r w:rsidRPr="00342F30">
        <w:rPr>
          <w:rFonts w:ascii="Times New Roman" w:eastAsia="Times New Roman" w:hAnsi="Times New Roman" w:cs="Times New Roman"/>
          <w:i/>
          <w:iCs/>
          <w:color w:val="000000"/>
          <w:sz w:val="28"/>
          <w:szCs w:val="28"/>
        </w:rPr>
        <w:t>Рис.15</w:t>
      </w:r>
      <w:r w:rsidRPr="00342F30">
        <w:rPr>
          <w:rFonts w:ascii="Times New Roman" w:eastAsia="Times New Roman" w:hAnsi="Times New Roman" w:cs="Times New Roman"/>
          <w:color w:val="000000"/>
          <w:sz w:val="28"/>
          <w:szCs w:val="28"/>
        </w:rPr>
        <w:t>)</w:t>
      </w:r>
    </w:p>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E84237">
        <w:rPr>
          <w:rFonts w:ascii="Times New Roman" w:eastAsia="Times New Roman" w:hAnsi="Times New Roman" w:cs="Times New Roman"/>
          <w:noProof/>
          <w:color w:val="000000"/>
          <w:sz w:val="28"/>
          <w:szCs w:val="28"/>
        </w:rPr>
        <w:drawing>
          <wp:inline distT="0" distB="0" distL="0" distR="0" wp14:anchorId="1092DBC2" wp14:editId="6D055CF8">
            <wp:extent cx="2722558" cy="1180618"/>
            <wp:effectExtent l="0" t="0" r="0" b="0"/>
            <wp:docPr id="5" name="Рисунок 5" descr="https://studfiles.net/html/2706/655/html_hkDd3FisbF.ffGA/img-cADN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s.net/html/2706/655/html_hkDd3FisbF.ffGA/img-cADNS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2558" cy="1180618"/>
                    </a:xfrm>
                    <a:prstGeom prst="rect">
                      <a:avLst/>
                    </a:prstGeom>
                    <a:noFill/>
                    <a:ln>
                      <a:noFill/>
                    </a:ln>
                  </pic:spPr>
                </pic:pic>
              </a:graphicData>
            </a:graphic>
          </wp:inline>
        </w:drawing>
      </w:r>
    </w:p>
    <w:p w:rsidR="00342F30" w:rsidRPr="00342F30" w:rsidRDefault="00342F30" w:rsidP="00CC4FDE">
      <w:pPr>
        <w:spacing w:after="0" w:line="240" w:lineRule="auto"/>
        <w:jc w:val="center"/>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t xml:space="preserve">Рис15. Схема перехода от двускатного поперечного профиля проезжей части к </w:t>
      </w:r>
      <w:proofErr w:type="gramStart"/>
      <w:r w:rsidRPr="00342F30">
        <w:rPr>
          <w:rFonts w:ascii="Times New Roman" w:eastAsia="Times New Roman" w:hAnsi="Times New Roman" w:cs="Times New Roman"/>
          <w:i/>
          <w:iCs/>
          <w:color w:val="000000"/>
          <w:sz w:val="28"/>
          <w:szCs w:val="28"/>
        </w:rPr>
        <w:t>односкатному</w:t>
      </w:r>
      <w:proofErr w:type="gramEnd"/>
      <w:r w:rsidRPr="00342F30">
        <w:rPr>
          <w:rFonts w:ascii="Times New Roman" w:eastAsia="Times New Roman" w:hAnsi="Times New Roman" w:cs="Times New Roman"/>
          <w:i/>
          <w:iCs/>
          <w:color w:val="000000"/>
          <w:sz w:val="28"/>
          <w:szCs w:val="28"/>
        </w:rPr>
        <w:t xml:space="preserve"> на отгоне виража</w:t>
      </w:r>
    </w:p>
    <w:p w:rsidR="00342F30" w:rsidRPr="00342F30" w:rsidRDefault="00342F30" w:rsidP="00132757">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На протяжении этих участков устраивают и переходные кривые. Переход от нормального уклона обочин при двускатном профиле к уклону проезжей части выполняется на протяжении 10 м до начала отгона виража.</w:t>
      </w:r>
    </w:p>
    <w:p w:rsidR="00342F30" w:rsidRPr="00342F30" w:rsidRDefault="00342F30" w:rsidP="00132757">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Переход от двускатного поперечного профиля к односкатному осуществляется в пределах отгона виража «вращением» внешней половины проезжей части и внешней обочины относительно оси дороги. После достижения односкатного поперечного профиля с уклоном, равным уклону двускатного профиля, всю проезжую часть и внешнюю обочину вращают относительно внутренней кромки проезжей части до получения соответствующего уклона виража.</w:t>
      </w:r>
    </w:p>
    <w:p w:rsidR="00342F30" w:rsidRPr="00342F30" w:rsidRDefault="00342F30" w:rsidP="00132757">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На кривых в плане при радиусах 1000 м и менее предусматривают </w:t>
      </w:r>
      <w:r w:rsidRPr="00342F30">
        <w:rPr>
          <w:rFonts w:ascii="Times New Roman" w:eastAsia="Times New Roman" w:hAnsi="Times New Roman" w:cs="Times New Roman"/>
          <w:i/>
          <w:iCs/>
          <w:color w:val="000000"/>
          <w:sz w:val="28"/>
          <w:szCs w:val="28"/>
        </w:rPr>
        <w:t>уширение проезжей</w:t>
      </w:r>
      <w:r w:rsidRPr="00342F30">
        <w:rPr>
          <w:rFonts w:ascii="Times New Roman" w:eastAsia="Times New Roman" w:hAnsi="Times New Roman" w:cs="Times New Roman"/>
          <w:color w:val="000000"/>
          <w:sz w:val="28"/>
          <w:szCs w:val="28"/>
        </w:rPr>
        <w:t xml:space="preserve"> части с внутренней стороны за счет обочины. При этом ширина обочины должна быть не менее 1,5 м для дорог I—III категорий и не менее 1 м для дорог остальных категорий. В горной местности при радиусах 20—30 м в виде исключения допускается уширять проезжую часть с внешней стороны кривой. Уширение в пределах круговой кривой имеет постоянную величину, а </w:t>
      </w:r>
      <w:r w:rsidRPr="00342F30">
        <w:rPr>
          <w:rFonts w:ascii="Times New Roman" w:eastAsia="Times New Roman" w:hAnsi="Times New Roman" w:cs="Times New Roman"/>
          <w:color w:val="000000"/>
          <w:sz w:val="28"/>
          <w:szCs w:val="28"/>
        </w:rPr>
        <w:lastRenderedPageBreak/>
        <w:t xml:space="preserve">затем в пределах переходных кривых (отгона виража) сводится </w:t>
      </w:r>
      <w:proofErr w:type="gramStart"/>
      <w:r w:rsidRPr="00342F30">
        <w:rPr>
          <w:rFonts w:ascii="Times New Roman" w:eastAsia="Times New Roman" w:hAnsi="Times New Roman" w:cs="Times New Roman"/>
          <w:color w:val="000000"/>
          <w:sz w:val="28"/>
          <w:szCs w:val="28"/>
        </w:rPr>
        <w:t>на</w:t>
      </w:r>
      <w:proofErr w:type="gramEnd"/>
      <w:r w:rsidRPr="00342F30">
        <w:rPr>
          <w:rFonts w:ascii="Times New Roman" w:eastAsia="Times New Roman" w:hAnsi="Times New Roman" w:cs="Times New Roman"/>
          <w:color w:val="000000"/>
          <w:sz w:val="28"/>
          <w:szCs w:val="28"/>
        </w:rPr>
        <w:t xml:space="preserve"> нет. Величины полного уширения для </w:t>
      </w:r>
      <w:proofErr w:type="spellStart"/>
      <w:r w:rsidRPr="00342F30">
        <w:rPr>
          <w:rFonts w:ascii="Times New Roman" w:eastAsia="Times New Roman" w:hAnsi="Times New Roman" w:cs="Times New Roman"/>
          <w:color w:val="000000"/>
          <w:sz w:val="28"/>
          <w:szCs w:val="28"/>
        </w:rPr>
        <w:t>двухполосных</w:t>
      </w:r>
      <w:proofErr w:type="spellEnd"/>
      <w:r w:rsidRPr="00342F30">
        <w:rPr>
          <w:rFonts w:ascii="Times New Roman" w:eastAsia="Times New Roman" w:hAnsi="Times New Roman" w:cs="Times New Roman"/>
          <w:color w:val="000000"/>
          <w:sz w:val="28"/>
          <w:szCs w:val="28"/>
        </w:rPr>
        <w:t xml:space="preserve"> автомобильных дорог назначают в зависимости от радиусов круговых кривых по СНиП 2.05.02-85.</w:t>
      </w:r>
    </w:p>
    <w:p w:rsidR="00342F30" w:rsidRPr="00342F30" w:rsidRDefault="00342F30" w:rsidP="00132757">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Важнейшим условием безопасности движения на автомобильных дорогах является </w:t>
      </w:r>
      <w:r w:rsidRPr="00342F30">
        <w:rPr>
          <w:rFonts w:ascii="Times New Roman" w:eastAsia="Times New Roman" w:hAnsi="Times New Roman" w:cs="Times New Roman"/>
          <w:i/>
          <w:iCs/>
          <w:color w:val="000000"/>
          <w:sz w:val="28"/>
          <w:szCs w:val="28"/>
        </w:rPr>
        <w:t>обеспечение видимости</w:t>
      </w:r>
      <w:r w:rsidRPr="00342F30">
        <w:rPr>
          <w:rFonts w:ascii="Times New Roman" w:eastAsia="Times New Roman" w:hAnsi="Times New Roman" w:cs="Times New Roman"/>
          <w:color w:val="000000"/>
          <w:sz w:val="28"/>
          <w:szCs w:val="28"/>
        </w:rPr>
        <w:t> в плане, т. е. когда водитель видит встречный автомобиль или препятствие на расстоянии, достаточном для своевременной остановки своего автомобиля во избежание дорожно-транспортного происшествия. При этом учитывается, что луч зрения водителя при движении автомобиля по крайней правой полосе движения в 1,5 м от кромки проезжей части расположен на высоте 1,2 м над поверхностью проезжей части дороги. Наи</w:t>
      </w:r>
      <w:r w:rsidRPr="00342F30">
        <w:rPr>
          <w:rFonts w:ascii="Times New Roman" w:eastAsia="Times New Roman" w:hAnsi="Times New Roman" w:cs="Times New Roman"/>
          <w:color w:val="000000"/>
          <w:sz w:val="28"/>
          <w:szCs w:val="28"/>
        </w:rPr>
        <w:softHyphen/>
        <w:t>меньшие расстояния видимости установлены в зависимости  от категории  автомобильной дороги.</w:t>
      </w:r>
    </w:p>
    <w:tbl>
      <w:tblPr>
        <w:tblW w:w="490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1283"/>
        <w:gridCol w:w="1283"/>
        <w:gridCol w:w="1283"/>
        <w:gridCol w:w="1086"/>
        <w:gridCol w:w="1283"/>
        <w:gridCol w:w="1283"/>
        <w:gridCol w:w="1283"/>
        <w:gridCol w:w="1086"/>
      </w:tblGrid>
      <w:tr w:rsidR="00342F30" w:rsidRPr="00342F30" w:rsidTr="00342F30">
        <w:tc>
          <w:tcPr>
            <w:tcW w:w="650" w:type="pct"/>
            <w:vMerge w:val="restar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 xml:space="preserve">Категория </w:t>
            </w:r>
            <w:proofErr w:type="gramStart"/>
            <w:r w:rsidRPr="00342F30">
              <w:rPr>
                <w:rFonts w:ascii="Times New Roman" w:eastAsia="Times New Roman" w:hAnsi="Times New Roman" w:cs="Times New Roman"/>
                <w:color w:val="000000"/>
                <w:sz w:val="24"/>
                <w:szCs w:val="24"/>
              </w:rPr>
              <w:t xml:space="preserve">до </w:t>
            </w:r>
            <w:proofErr w:type="spellStart"/>
            <w:r w:rsidRPr="00342F30">
              <w:rPr>
                <w:rFonts w:ascii="Times New Roman" w:eastAsia="Times New Roman" w:hAnsi="Times New Roman" w:cs="Times New Roman"/>
                <w:color w:val="000000"/>
                <w:sz w:val="24"/>
                <w:szCs w:val="24"/>
              </w:rPr>
              <w:t>роги</w:t>
            </w:r>
            <w:proofErr w:type="spellEnd"/>
            <w:proofErr w:type="gramEnd"/>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 xml:space="preserve">Расчетная скорость, </w:t>
            </w:r>
            <w:proofErr w:type="gramStart"/>
            <w:r w:rsidRPr="00342F30">
              <w:rPr>
                <w:rFonts w:ascii="Times New Roman" w:eastAsia="Times New Roman" w:hAnsi="Times New Roman" w:cs="Times New Roman"/>
                <w:color w:val="000000"/>
                <w:sz w:val="24"/>
                <w:szCs w:val="24"/>
              </w:rPr>
              <w:t>км</w:t>
            </w:r>
            <w:proofErr w:type="gramEnd"/>
            <w:r w:rsidRPr="00342F30">
              <w:rPr>
                <w:rFonts w:ascii="Times New Roman" w:eastAsia="Times New Roman" w:hAnsi="Times New Roman" w:cs="Times New Roman"/>
                <w:color w:val="000000"/>
                <w:sz w:val="24"/>
                <w:szCs w:val="24"/>
              </w:rPr>
              <w:t>/ч</w:t>
            </w:r>
          </w:p>
        </w:tc>
        <w:tc>
          <w:tcPr>
            <w:tcW w:w="1200" w:type="pct"/>
            <w:gridSpan w:val="2"/>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 xml:space="preserve">Наименьшее </w:t>
            </w:r>
            <w:proofErr w:type="spellStart"/>
            <w:proofErr w:type="gramStart"/>
            <w:r w:rsidRPr="00342F30">
              <w:rPr>
                <w:rFonts w:ascii="Times New Roman" w:eastAsia="Times New Roman" w:hAnsi="Times New Roman" w:cs="Times New Roman"/>
                <w:color w:val="000000"/>
                <w:sz w:val="24"/>
                <w:szCs w:val="24"/>
              </w:rPr>
              <w:t>расстоя</w:t>
            </w:r>
            <w:proofErr w:type="spellEnd"/>
            <w:r w:rsidRPr="00342F30">
              <w:rPr>
                <w:rFonts w:ascii="Times New Roman" w:eastAsia="Times New Roman" w:hAnsi="Times New Roman" w:cs="Times New Roman"/>
                <w:color w:val="000000"/>
                <w:sz w:val="24"/>
                <w:szCs w:val="24"/>
              </w:rPr>
              <w:t xml:space="preserve"> </w:t>
            </w:r>
            <w:proofErr w:type="spellStart"/>
            <w:r w:rsidRPr="00342F30">
              <w:rPr>
                <w:rFonts w:ascii="Times New Roman" w:eastAsia="Times New Roman" w:hAnsi="Times New Roman" w:cs="Times New Roman"/>
                <w:color w:val="000000"/>
                <w:sz w:val="24"/>
                <w:szCs w:val="24"/>
              </w:rPr>
              <w:t>ние</w:t>
            </w:r>
            <w:proofErr w:type="spellEnd"/>
            <w:proofErr w:type="gramEnd"/>
            <w:r w:rsidRPr="00342F30">
              <w:rPr>
                <w:rFonts w:ascii="Times New Roman" w:eastAsia="Times New Roman" w:hAnsi="Times New Roman" w:cs="Times New Roman"/>
                <w:color w:val="000000"/>
                <w:sz w:val="24"/>
                <w:szCs w:val="24"/>
              </w:rPr>
              <w:t xml:space="preserve"> видимости, м</w:t>
            </w:r>
          </w:p>
        </w:tc>
        <w:tc>
          <w:tcPr>
            <w:tcW w:w="650" w:type="pct"/>
            <w:vMerge w:val="restar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 xml:space="preserve">Категория </w:t>
            </w:r>
            <w:proofErr w:type="gramStart"/>
            <w:r w:rsidRPr="00342F30">
              <w:rPr>
                <w:rFonts w:ascii="Times New Roman" w:eastAsia="Times New Roman" w:hAnsi="Times New Roman" w:cs="Times New Roman"/>
                <w:color w:val="000000"/>
                <w:sz w:val="24"/>
                <w:szCs w:val="24"/>
              </w:rPr>
              <w:t xml:space="preserve">до </w:t>
            </w:r>
            <w:proofErr w:type="spellStart"/>
            <w:r w:rsidRPr="00342F30">
              <w:rPr>
                <w:rFonts w:ascii="Times New Roman" w:eastAsia="Times New Roman" w:hAnsi="Times New Roman" w:cs="Times New Roman"/>
                <w:color w:val="000000"/>
                <w:sz w:val="24"/>
                <w:szCs w:val="24"/>
              </w:rPr>
              <w:t>роги</w:t>
            </w:r>
            <w:proofErr w:type="spellEnd"/>
            <w:proofErr w:type="gramEnd"/>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 xml:space="preserve">Расчетная скорость, </w:t>
            </w:r>
            <w:proofErr w:type="gramStart"/>
            <w:r w:rsidRPr="00342F30">
              <w:rPr>
                <w:rFonts w:ascii="Times New Roman" w:eastAsia="Times New Roman" w:hAnsi="Times New Roman" w:cs="Times New Roman"/>
                <w:color w:val="000000"/>
                <w:sz w:val="24"/>
                <w:szCs w:val="24"/>
              </w:rPr>
              <w:t>км</w:t>
            </w:r>
            <w:proofErr w:type="gramEnd"/>
            <w:r w:rsidRPr="00342F30">
              <w:rPr>
                <w:rFonts w:ascii="Times New Roman" w:eastAsia="Times New Roman" w:hAnsi="Times New Roman" w:cs="Times New Roman"/>
                <w:color w:val="000000"/>
                <w:sz w:val="24"/>
                <w:szCs w:val="24"/>
              </w:rPr>
              <w:t>/ч</w:t>
            </w:r>
          </w:p>
        </w:tc>
        <w:tc>
          <w:tcPr>
            <w:tcW w:w="1200" w:type="pct"/>
            <w:gridSpan w:val="2"/>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 xml:space="preserve">Наименьшее </w:t>
            </w:r>
            <w:proofErr w:type="spellStart"/>
            <w:proofErr w:type="gramStart"/>
            <w:r w:rsidRPr="00342F30">
              <w:rPr>
                <w:rFonts w:ascii="Times New Roman" w:eastAsia="Times New Roman" w:hAnsi="Times New Roman" w:cs="Times New Roman"/>
                <w:color w:val="000000"/>
                <w:sz w:val="24"/>
                <w:szCs w:val="24"/>
              </w:rPr>
              <w:t>расстоя</w:t>
            </w:r>
            <w:proofErr w:type="spellEnd"/>
            <w:r w:rsidRPr="00342F30">
              <w:rPr>
                <w:rFonts w:ascii="Times New Roman" w:eastAsia="Times New Roman" w:hAnsi="Times New Roman" w:cs="Times New Roman"/>
                <w:color w:val="000000"/>
                <w:sz w:val="24"/>
                <w:szCs w:val="24"/>
              </w:rPr>
              <w:t xml:space="preserve"> </w:t>
            </w:r>
            <w:proofErr w:type="spellStart"/>
            <w:r w:rsidRPr="00342F30">
              <w:rPr>
                <w:rFonts w:ascii="Times New Roman" w:eastAsia="Times New Roman" w:hAnsi="Times New Roman" w:cs="Times New Roman"/>
                <w:color w:val="000000"/>
                <w:sz w:val="24"/>
                <w:szCs w:val="24"/>
              </w:rPr>
              <w:t>ние</w:t>
            </w:r>
            <w:proofErr w:type="spellEnd"/>
            <w:proofErr w:type="gramEnd"/>
            <w:r w:rsidRPr="00342F30">
              <w:rPr>
                <w:rFonts w:ascii="Times New Roman" w:eastAsia="Times New Roman" w:hAnsi="Times New Roman" w:cs="Times New Roman"/>
                <w:color w:val="000000"/>
                <w:sz w:val="24"/>
                <w:szCs w:val="24"/>
              </w:rPr>
              <w:t xml:space="preserve"> видимости, м</w:t>
            </w:r>
          </w:p>
        </w:tc>
      </w:tr>
      <w:tr w:rsidR="00342F30" w:rsidRPr="00342F30" w:rsidTr="00342F3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для остановки</w:t>
            </w:r>
          </w:p>
        </w:tc>
        <w:tc>
          <w:tcPr>
            <w:tcW w:w="5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встреч</w:t>
            </w:r>
            <w:r w:rsidRPr="00342F30">
              <w:rPr>
                <w:rFonts w:ascii="Times New Roman" w:eastAsia="Times New Roman" w:hAnsi="Times New Roman" w:cs="Times New Roman"/>
                <w:color w:val="000000"/>
                <w:sz w:val="24"/>
                <w:szCs w:val="24"/>
              </w:rPr>
              <w:softHyphen/>
              <w:t>ного автомо</w:t>
            </w:r>
            <w:r w:rsidRPr="00342F30">
              <w:rPr>
                <w:rFonts w:ascii="Times New Roman" w:eastAsia="Times New Roman" w:hAnsi="Times New Roman" w:cs="Times New Roman"/>
                <w:color w:val="000000"/>
                <w:sz w:val="24"/>
                <w:szCs w:val="24"/>
              </w:rPr>
              <w:softHyphen/>
              <w:t>биля</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для остановки</w:t>
            </w:r>
          </w:p>
        </w:tc>
        <w:tc>
          <w:tcPr>
            <w:tcW w:w="5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встреч</w:t>
            </w:r>
            <w:r w:rsidRPr="00342F30">
              <w:rPr>
                <w:rFonts w:ascii="Times New Roman" w:eastAsia="Times New Roman" w:hAnsi="Times New Roman" w:cs="Times New Roman"/>
                <w:color w:val="000000"/>
                <w:sz w:val="24"/>
                <w:szCs w:val="24"/>
              </w:rPr>
              <w:softHyphen/>
              <w:t>ного автомо</w:t>
            </w:r>
            <w:r w:rsidRPr="00342F30">
              <w:rPr>
                <w:rFonts w:ascii="Times New Roman" w:eastAsia="Times New Roman" w:hAnsi="Times New Roman" w:cs="Times New Roman"/>
                <w:color w:val="000000"/>
                <w:sz w:val="24"/>
                <w:szCs w:val="24"/>
              </w:rPr>
              <w:softHyphen/>
              <w:t>биля</w:t>
            </w:r>
          </w:p>
        </w:tc>
      </w:tr>
      <w:tr w:rsidR="00342F30" w:rsidRPr="00342F30" w:rsidTr="00342F30">
        <w:trPr>
          <w:trHeight w:val="870"/>
        </w:trPr>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1а</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16</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II</w:t>
            </w: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150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120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120</w:t>
            </w: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300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250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250</w:t>
            </w:r>
          </w:p>
        </w:tc>
        <w:tc>
          <w:tcPr>
            <w:tcW w:w="5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450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450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III</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IV</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V</w:t>
            </w: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100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80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60</w:t>
            </w:r>
          </w:p>
        </w:tc>
        <w:tc>
          <w:tcPr>
            <w:tcW w:w="6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200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150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85</w:t>
            </w:r>
          </w:p>
        </w:tc>
        <w:tc>
          <w:tcPr>
            <w:tcW w:w="550" w:type="pct"/>
            <w:tcBorders>
              <w:top w:val="single" w:sz="6" w:space="0" w:color="000000"/>
              <w:left w:val="single" w:sz="6" w:space="0" w:color="000000"/>
              <w:bottom w:val="single" w:sz="6" w:space="0" w:color="000000"/>
              <w:right w:val="single" w:sz="6" w:space="0" w:color="000000"/>
            </w:tcBorders>
            <w:vAlign w:val="center"/>
            <w:hideMark/>
          </w:tcPr>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350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250</w:t>
            </w:r>
          </w:p>
          <w:p w:rsidR="00342F30" w:rsidRPr="00342F30" w:rsidRDefault="00342F30" w:rsidP="00132757">
            <w:pPr>
              <w:spacing w:after="0" w:line="240" w:lineRule="auto"/>
              <w:jc w:val="center"/>
              <w:rPr>
                <w:rFonts w:ascii="Times New Roman" w:eastAsia="Times New Roman" w:hAnsi="Times New Roman" w:cs="Times New Roman"/>
                <w:color w:val="000000"/>
                <w:sz w:val="24"/>
                <w:szCs w:val="24"/>
              </w:rPr>
            </w:pPr>
            <w:r w:rsidRPr="00342F30">
              <w:rPr>
                <w:rFonts w:ascii="Times New Roman" w:eastAsia="Times New Roman" w:hAnsi="Times New Roman" w:cs="Times New Roman"/>
                <w:color w:val="000000"/>
                <w:sz w:val="24"/>
                <w:szCs w:val="24"/>
              </w:rPr>
              <w:t>170</w:t>
            </w:r>
          </w:p>
        </w:tc>
      </w:tr>
    </w:tbl>
    <w:p w:rsidR="00342F30" w:rsidRPr="00342F30" w:rsidRDefault="00342F30" w:rsidP="00132757">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В целях обеспечения безопасности движения периодически необходимо оценивать состояние видимости на отдельных элементах улиц и дорог</w:t>
      </w:r>
      <w:proofErr w:type="gramStart"/>
      <w:r w:rsidRPr="00342F30">
        <w:rPr>
          <w:rFonts w:ascii="Times New Roman" w:eastAsia="Times New Roman" w:hAnsi="Times New Roman" w:cs="Times New Roman"/>
          <w:color w:val="000000"/>
          <w:sz w:val="28"/>
          <w:szCs w:val="28"/>
        </w:rPr>
        <w:t>.(</w:t>
      </w:r>
      <w:proofErr w:type="gramEnd"/>
      <w:r w:rsidRPr="00342F30">
        <w:rPr>
          <w:rFonts w:ascii="Times New Roman" w:eastAsia="Times New Roman" w:hAnsi="Times New Roman" w:cs="Times New Roman"/>
          <w:color w:val="000000"/>
          <w:sz w:val="28"/>
          <w:szCs w:val="28"/>
        </w:rPr>
        <w:t>табл.5)</w:t>
      </w:r>
    </w:p>
    <w:p w:rsidR="00342F30" w:rsidRPr="00342F30" w:rsidRDefault="00342F30" w:rsidP="00132757">
      <w:pPr>
        <w:spacing w:after="0" w:line="240" w:lineRule="auto"/>
        <w:ind w:firstLine="567"/>
        <w:jc w:val="both"/>
        <w:rPr>
          <w:rFonts w:ascii="Times New Roman" w:eastAsia="Times New Roman" w:hAnsi="Times New Roman" w:cs="Times New Roman"/>
          <w:color w:val="000000"/>
          <w:sz w:val="28"/>
          <w:szCs w:val="28"/>
        </w:rPr>
      </w:pPr>
      <w:r w:rsidRPr="00342F30">
        <w:rPr>
          <w:rFonts w:ascii="Times New Roman" w:eastAsia="Times New Roman" w:hAnsi="Times New Roman" w:cs="Times New Roman"/>
          <w:color w:val="000000"/>
          <w:sz w:val="28"/>
          <w:szCs w:val="28"/>
        </w:rPr>
        <w:t>На пересечениях автомобильных дорог в одном уровне должна быть обеспечена боковая видимость, рассчитываемая из условия видимости с главной дороги автомобиля, ожидающего на второстепенной дороге момента безопасного выезда на главную дорогу </w:t>
      </w:r>
      <w:r w:rsidRPr="00342F30">
        <w:rPr>
          <w:rFonts w:ascii="Times New Roman" w:eastAsia="Times New Roman" w:hAnsi="Times New Roman" w:cs="Times New Roman"/>
          <w:i/>
          <w:iCs/>
          <w:color w:val="000000"/>
          <w:sz w:val="28"/>
          <w:szCs w:val="28"/>
        </w:rPr>
        <w:t>(рис. 16, а).</w:t>
      </w:r>
      <w:r w:rsidRPr="00342F30">
        <w:rPr>
          <w:rFonts w:ascii="Times New Roman" w:eastAsia="Times New Roman" w:hAnsi="Times New Roman" w:cs="Times New Roman"/>
          <w:color w:val="000000"/>
          <w:sz w:val="28"/>
          <w:szCs w:val="28"/>
        </w:rPr>
        <w:t> При пересечении равнозначных по интенсивности движения дорог расстояние видимости определяется согласно схеме, представленной на (</w:t>
      </w:r>
      <w:r w:rsidRPr="00342F30">
        <w:rPr>
          <w:rFonts w:ascii="Times New Roman" w:eastAsia="Times New Roman" w:hAnsi="Times New Roman" w:cs="Times New Roman"/>
          <w:i/>
          <w:iCs/>
          <w:color w:val="000000"/>
          <w:sz w:val="28"/>
          <w:szCs w:val="28"/>
        </w:rPr>
        <w:t>рис. 16, б</w:t>
      </w:r>
      <w:r w:rsidRPr="00342F30">
        <w:rPr>
          <w:rFonts w:ascii="Times New Roman" w:eastAsia="Times New Roman" w:hAnsi="Times New Roman" w:cs="Times New Roman"/>
          <w:color w:val="000000"/>
          <w:sz w:val="28"/>
          <w:szCs w:val="28"/>
        </w:rPr>
        <w:t>)</w:t>
      </w:r>
      <w:proofErr w:type="gramStart"/>
      <w:r w:rsidRPr="00342F30">
        <w:rPr>
          <w:rFonts w:ascii="Times New Roman" w:eastAsia="Times New Roman" w:hAnsi="Times New Roman" w:cs="Times New Roman"/>
          <w:color w:val="000000"/>
          <w:sz w:val="28"/>
          <w:szCs w:val="28"/>
        </w:rPr>
        <w:t>.</w:t>
      </w:r>
      <w:proofErr w:type="spellStart"/>
      <w:r w:rsidRPr="00342F30">
        <w:rPr>
          <w:rFonts w:ascii="Times New Roman" w:eastAsia="Times New Roman" w:hAnsi="Times New Roman" w:cs="Times New Roman"/>
          <w:color w:val="000000"/>
          <w:sz w:val="28"/>
          <w:szCs w:val="28"/>
        </w:rPr>
        <w:t>З</w:t>
      </w:r>
      <w:proofErr w:type="gramEnd"/>
      <w:r w:rsidRPr="00342F30">
        <w:rPr>
          <w:rFonts w:ascii="Times New Roman" w:eastAsia="Times New Roman" w:hAnsi="Times New Roman" w:cs="Times New Roman"/>
          <w:color w:val="000000"/>
          <w:sz w:val="28"/>
          <w:szCs w:val="28"/>
        </w:rPr>
        <w:t>начениярасстояний</w:t>
      </w:r>
      <w:proofErr w:type="spellEnd"/>
      <w:r w:rsidRPr="00342F30">
        <w:rPr>
          <w:rFonts w:ascii="Times New Roman" w:eastAsia="Times New Roman" w:hAnsi="Times New Roman" w:cs="Times New Roman"/>
          <w:color w:val="000000"/>
          <w:sz w:val="28"/>
          <w:szCs w:val="28"/>
        </w:rPr>
        <w:t xml:space="preserve"> для обеспечения боковой вид</w:t>
      </w:r>
      <w:r w:rsidR="00132757">
        <w:rPr>
          <w:rFonts w:ascii="Times New Roman" w:eastAsia="Times New Roman" w:hAnsi="Times New Roman" w:cs="Times New Roman"/>
          <w:color w:val="000000"/>
          <w:sz w:val="28"/>
          <w:szCs w:val="28"/>
        </w:rPr>
        <w:t>имости приведены в таблице 6</w:t>
      </w:r>
      <w:r w:rsidRPr="00342F30">
        <w:rPr>
          <w:rFonts w:ascii="Times New Roman" w:eastAsia="Times New Roman" w:hAnsi="Times New Roman" w:cs="Times New Roman"/>
          <w:color w:val="000000"/>
          <w:sz w:val="28"/>
          <w:szCs w:val="28"/>
        </w:rPr>
        <w:t>.</w:t>
      </w:r>
    </w:p>
    <w:p w:rsidR="00342F30" w:rsidRPr="00342F30" w:rsidRDefault="00342F30" w:rsidP="00E84237">
      <w:pPr>
        <w:spacing w:after="0" w:line="240" w:lineRule="auto"/>
        <w:jc w:val="both"/>
        <w:rPr>
          <w:rFonts w:ascii="Times New Roman" w:eastAsia="Times New Roman" w:hAnsi="Times New Roman" w:cs="Times New Roman"/>
          <w:color w:val="000000"/>
          <w:sz w:val="28"/>
          <w:szCs w:val="28"/>
        </w:rPr>
      </w:pPr>
      <w:r w:rsidRPr="00E84237">
        <w:rPr>
          <w:rFonts w:ascii="Times New Roman" w:eastAsia="Times New Roman" w:hAnsi="Times New Roman" w:cs="Times New Roman"/>
          <w:noProof/>
          <w:color w:val="000000"/>
          <w:sz w:val="28"/>
          <w:szCs w:val="28"/>
        </w:rPr>
        <w:drawing>
          <wp:inline distT="0" distB="0" distL="0" distR="0" wp14:anchorId="27D13B29" wp14:editId="20D755AF">
            <wp:extent cx="2855048" cy="1412112"/>
            <wp:effectExtent l="0" t="0" r="0" b="0"/>
            <wp:docPr id="8" name="Рисунок 8" descr="https://studfiles.net/html/2706/655/html_hkDd3FisbF.ffGA/img-kQeZ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files.net/html/2706/655/html_hkDd3FisbF.ffGA/img-kQeZv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5184" cy="1412179"/>
                    </a:xfrm>
                    <a:prstGeom prst="rect">
                      <a:avLst/>
                    </a:prstGeom>
                    <a:noFill/>
                    <a:ln>
                      <a:noFill/>
                    </a:ln>
                  </pic:spPr>
                </pic:pic>
              </a:graphicData>
            </a:graphic>
          </wp:inline>
        </w:drawing>
      </w:r>
      <w:r w:rsidR="00132757">
        <w:rPr>
          <w:rFonts w:ascii="Times New Roman" w:eastAsia="Times New Roman" w:hAnsi="Times New Roman" w:cs="Times New Roman"/>
          <w:color w:val="000000"/>
          <w:sz w:val="28"/>
          <w:szCs w:val="28"/>
        </w:rPr>
        <w:t xml:space="preserve">    </w:t>
      </w:r>
      <w:r w:rsidRPr="00E84237">
        <w:rPr>
          <w:rFonts w:ascii="Times New Roman" w:eastAsia="Times New Roman" w:hAnsi="Times New Roman" w:cs="Times New Roman"/>
          <w:noProof/>
          <w:color w:val="000000"/>
          <w:sz w:val="28"/>
          <w:szCs w:val="28"/>
        </w:rPr>
        <w:drawing>
          <wp:inline distT="0" distB="0" distL="0" distR="0" wp14:anchorId="6FF6BA94" wp14:editId="6760AF2F">
            <wp:extent cx="2511707" cy="2263340"/>
            <wp:effectExtent l="0" t="0" r="0" b="0"/>
            <wp:docPr id="7" name="Рисунок 7" descr="https://studfiles.net/html/2706/655/html_hkDd3FisbF.ffGA/img-INDT7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files.net/html/2706/655/html_hkDd3FisbF.ffGA/img-INDT7t.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1554" cy="2263202"/>
                    </a:xfrm>
                    <a:prstGeom prst="rect">
                      <a:avLst/>
                    </a:prstGeom>
                    <a:noFill/>
                    <a:ln>
                      <a:noFill/>
                    </a:ln>
                  </pic:spPr>
                </pic:pic>
              </a:graphicData>
            </a:graphic>
          </wp:inline>
        </w:drawing>
      </w:r>
    </w:p>
    <w:p w:rsidR="00342F30" w:rsidRPr="00342F30" w:rsidRDefault="00342F30" w:rsidP="00132757">
      <w:pPr>
        <w:spacing w:after="0" w:line="240" w:lineRule="auto"/>
        <w:jc w:val="center"/>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t>Рис16. Схемы определения видимости на пересечениях в одном уровне:</w:t>
      </w:r>
    </w:p>
    <w:p w:rsidR="00342F30" w:rsidRPr="00342F30" w:rsidRDefault="00342F30" w:rsidP="00132757">
      <w:pPr>
        <w:spacing w:after="0" w:line="240" w:lineRule="auto"/>
        <w:jc w:val="center"/>
        <w:rPr>
          <w:rFonts w:ascii="Times New Roman" w:eastAsia="Times New Roman" w:hAnsi="Times New Roman" w:cs="Times New Roman"/>
          <w:color w:val="000000"/>
          <w:sz w:val="28"/>
          <w:szCs w:val="28"/>
        </w:rPr>
      </w:pPr>
      <w:r w:rsidRPr="00342F30">
        <w:rPr>
          <w:rFonts w:ascii="Times New Roman" w:eastAsia="Times New Roman" w:hAnsi="Times New Roman" w:cs="Times New Roman"/>
          <w:i/>
          <w:iCs/>
          <w:color w:val="000000"/>
          <w:sz w:val="28"/>
          <w:szCs w:val="28"/>
        </w:rPr>
        <w:lastRenderedPageBreak/>
        <w:t>а – при пересечении дорог разных категорий; б – при пересечении равнозначных дорог</w:t>
      </w:r>
    </w:p>
    <w:p w:rsidR="00E84237" w:rsidRPr="00E84237" w:rsidRDefault="00E84237" w:rsidP="00132757">
      <w:pPr>
        <w:spacing w:after="0" w:line="240" w:lineRule="auto"/>
        <w:jc w:val="center"/>
        <w:rPr>
          <w:rFonts w:ascii="Times New Roman" w:eastAsia="Times New Roman" w:hAnsi="Times New Roman" w:cs="Times New Roman"/>
          <w:color w:val="000000"/>
          <w:sz w:val="28"/>
          <w:szCs w:val="28"/>
        </w:rPr>
      </w:pPr>
      <w:r w:rsidRPr="00E84237">
        <w:rPr>
          <w:rFonts w:ascii="Times New Roman" w:eastAsia="Times New Roman" w:hAnsi="Times New Roman" w:cs="Times New Roman"/>
          <w:i/>
          <w:iCs/>
          <w:color w:val="000000"/>
          <w:sz w:val="28"/>
          <w:szCs w:val="28"/>
        </w:rPr>
        <w:t>при пересечении равнозначных дорог</w:t>
      </w:r>
    </w:p>
    <w:p w:rsidR="00E84237" w:rsidRPr="00E84237" w:rsidRDefault="00E84237" w:rsidP="00E84237">
      <w:pPr>
        <w:spacing w:after="0" w:line="240" w:lineRule="auto"/>
        <w:jc w:val="both"/>
        <w:rPr>
          <w:rFonts w:ascii="Times New Roman" w:eastAsia="Times New Roman" w:hAnsi="Times New Roman" w:cs="Times New Roman"/>
          <w:color w:val="000000"/>
          <w:sz w:val="28"/>
          <w:szCs w:val="28"/>
        </w:rPr>
      </w:pPr>
      <w:r w:rsidRPr="00E84237">
        <w:rPr>
          <w:rFonts w:ascii="Times New Roman" w:eastAsia="Times New Roman" w:hAnsi="Times New Roman" w:cs="Times New Roman"/>
          <w:color w:val="000000"/>
          <w:sz w:val="28"/>
          <w:szCs w:val="28"/>
        </w:rPr>
        <w:t>Таблица 6</w:t>
      </w:r>
    </w:p>
    <w:tbl>
      <w:tblPr>
        <w:tblW w:w="5000" w:type="pct"/>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886"/>
        <w:gridCol w:w="2687"/>
        <w:gridCol w:w="1592"/>
        <w:gridCol w:w="2786"/>
      </w:tblGrid>
      <w:tr w:rsidR="00E84237" w:rsidRPr="00E84237" w:rsidTr="00132757">
        <w:trPr>
          <w:jc w:val="center"/>
        </w:trPr>
        <w:tc>
          <w:tcPr>
            <w:tcW w:w="1450" w:type="pct"/>
            <w:vMerge w:val="restar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Интенсивность движения на главной дороге</w:t>
            </w:r>
            <w:proofErr w:type="gramStart"/>
            <w:r w:rsidRPr="00E84237">
              <w:rPr>
                <w:rFonts w:ascii="Times New Roman" w:eastAsia="Times New Roman" w:hAnsi="Times New Roman" w:cs="Times New Roman"/>
                <w:color w:val="000000"/>
                <w:sz w:val="24"/>
                <w:szCs w:val="24"/>
              </w:rPr>
              <w:t xml:space="preserve"> ,</w:t>
            </w:r>
            <w:proofErr w:type="gramEnd"/>
            <w:r w:rsidRPr="00E84237">
              <w:rPr>
                <w:rFonts w:ascii="Times New Roman" w:eastAsia="Times New Roman" w:hAnsi="Times New Roman" w:cs="Times New Roman"/>
                <w:color w:val="000000"/>
                <w:sz w:val="24"/>
                <w:szCs w:val="24"/>
              </w:rPr>
              <w:t xml:space="preserve"> авт. / </w:t>
            </w:r>
            <w:proofErr w:type="spellStart"/>
            <w:r w:rsidRPr="00E84237">
              <w:rPr>
                <w:rFonts w:ascii="Times New Roman" w:eastAsia="Times New Roman" w:hAnsi="Times New Roman" w:cs="Times New Roman"/>
                <w:color w:val="000000"/>
                <w:sz w:val="24"/>
                <w:szCs w:val="24"/>
              </w:rPr>
              <w:t>сут</w:t>
            </w:r>
            <w:proofErr w:type="spellEnd"/>
            <w:r w:rsidRPr="00E84237">
              <w:rPr>
                <w:rFonts w:ascii="Times New Roman" w:eastAsia="Times New Roman" w:hAnsi="Times New Roman" w:cs="Times New Roman"/>
                <w:color w:val="000000"/>
                <w:sz w:val="24"/>
                <w:szCs w:val="24"/>
              </w:rPr>
              <w:t xml:space="preserve"> .</w:t>
            </w:r>
          </w:p>
        </w:tc>
        <w:tc>
          <w:tcPr>
            <w:tcW w:w="1350" w:type="pct"/>
            <w:vMerge w:val="restar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Минимальное расстояние  видимости автомобиля на главной дороге , L</w:t>
            </w:r>
            <w:r w:rsidRPr="00E84237">
              <w:rPr>
                <w:rFonts w:ascii="Times New Roman" w:eastAsia="Times New Roman" w:hAnsi="Times New Roman" w:cs="Times New Roman"/>
                <w:color w:val="000000"/>
                <w:sz w:val="24"/>
                <w:szCs w:val="24"/>
                <w:vertAlign w:val="subscript"/>
              </w:rPr>
              <w:t> </w:t>
            </w:r>
            <w:proofErr w:type="spellStart"/>
            <w:r w:rsidRPr="00E84237">
              <w:rPr>
                <w:rFonts w:ascii="Times New Roman" w:eastAsia="Times New Roman" w:hAnsi="Times New Roman" w:cs="Times New Roman"/>
                <w:color w:val="000000"/>
                <w:sz w:val="24"/>
                <w:szCs w:val="24"/>
                <w:vertAlign w:val="subscript"/>
              </w:rPr>
              <w:t>гл</w:t>
            </w:r>
            <w:proofErr w:type="spellEnd"/>
          </w:p>
        </w:tc>
        <w:tc>
          <w:tcPr>
            <w:tcW w:w="2250" w:type="pct"/>
            <w:gridSpan w:val="2"/>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Минимальное расстояние видимости поверхности дороги</w:t>
            </w:r>
            <w:proofErr w:type="gramStart"/>
            <w:r w:rsidRPr="00E84237">
              <w:rPr>
                <w:rFonts w:ascii="Times New Roman" w:eastAsia="Times New Roman" w:hAnsi="Times New Roman" w:cs="Times New Roman"/>
                <w:color w:val="000000"/>
                <w:sz w:val="24"/>
                <w:szCs w:val="24"/>
              </w:rPr>
              <w:t xml:space="preserve"> ,</w:t>
            </w:r>
            <w:proofErr w:type="gramEnd"/>
            <w:r w:rsidRPr="00E84237">
              <w:rPr>
                <w:rFonts w:ascii="Times New Roman" w:eastAsia="Times New Roman" w:hAnsi="Times New Roman" w:cs="Times New Roman"/>
                <w:color w:val="000000"/>
                <w:sz w:val="24"/>
                <w:szCs w:val="24"/>
              </w:rPr>
              <w:t xml:space="preserve"> м</w:t>
            </w:r>
          </w:p>
        </w:tc>
      </w:tr>
      <w:tr w:rsidR="00E84237" w:rsidRPr="00E84237" w:rsidTr="00132757">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p>
        </w:tc>
        <w:tc>
          <w:tcPr>
            <w:tcW w:w="800" w:type="pc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proofErr w:type="gramStart"/>
            <w:r w:rsidRPr="00E84237">
              <w:rPr>
                <w:rFonts w:ascii="Times New Roman" w:eastAsia="Times New Roman" w:hAnsi="Times New Roman" w:cs="Times New Roman"/>
                <w:color w:val="000000"/>
                <w:sz w:val="24"/>
                <w:szCs w:val="24"/>
              </w:rPr>
              <w:t>главной</w:t>
            </w:r>
            <w:proofErr w:type="gramEnd"/>
            <w:r w:rsidRPr="00E84237">
              <w:rPr>
                <w:rFonts w:ascii="Times New Roman" w:eastAsia="Times New Roman" w:hAnsi="Times New Roman" w:cs="Times New Roman"/>
                <w:color w:val="000000"/>
                <w:sz w:val="24"/>
                <w:szCs w:val="24"/>
              </w:rPr>
              <w:t xml:space="preserve"> L</w:t>
            </w:r>
            <w:r w:rsidRPr="00E84237">
              <w:rPr>
                <w:rFonts w:ascii="Times New Roman" w:eastAsia="Times New Roman" w:hAnsi="Times New Roman" w:cs="Times New Roman"/>
                <w:color w:val="000000"/>
                <w:sz w:val="24"/>
                <w:szCs w:val="24"/>
                <w:vertAlign w:val="subscript"/>
              </w:rPr>
              <w:t> </w:t>
            </w:r>
            <w:proofErr w:type="spellStart"/>
            <w:r w:rsidRPr="00E84237">
              <w:rPr>
                <w:rFonts w:ascii="Times New Roman" w:eastAsia="Times New Roman" w:hAnsi="Times New Roman" w:cs="Times New Roman"/>
                <w:color w:val="000000"/>
                <w:sz w:val="24"/>
                <w:szCs w:val="24"/>
                <w:vertAlign w:val="subscript"/>
              </w:rPr>
              <w:t>гл</w:t>
            </w:r>
            <w:proofErr w:type="spellEnd"/>
          </w:p>
        </w:tc>
        <w:tc>
          <w:tcPr>
            <w:tcW w:w="1450" w:type="pc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второстепенной L</w:t>
            </w:r>
            <w:r w:rsidRPr="00E84237">
              <w:rPr>
                <w:rFonts w:ascii="Times New Roman" w:eastAsia="Times New Roman" w:hAnsi="Times New Roman" w:cs="Times New Roman"/>
                <w:color w:val="000000"/>
                <w:sz w:val="24"/>
                <w:szCs w:val="24"/>
                <w:vertAlign w:val="subscript"/>
              </w:rPr>
              <w:t> </w:t>
            </w:r>
            <w:proofErr w:type="spellStart"/>
            <w:r w:rsidRPr="00E84237">
              <w:rPr>
                <w:rFonts w:ascii="Times New Roman" w:eastAsia="Times New Roman" w:hAnsi="Times New Roman" w:cs="Times New Roman"/>
                <w:color w:val="000000"/>
                <w:sz w:val="24"/>
                <w:szCs w:val="24"/>
                <w:vertAlign w:val="subscript"/>
              </w:rPr>
              <w:t>вт</w:t>
            </w:r>
            <w:proofErr w:type="spellEnd"/>
          </w:p>
        </w:tc>
      </w:tr>
      <w:tr w:rsidR="00E84237" w:rsidRPr="00E84237" w:rsidTr="00132757">
        <w:trPr>
          <w:jc w:val="center"/>
        </w:trPr>
        <w:tc>
          <w:tcPr>
            <w:tcW w:w="1450" w:type="pc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1000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2000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3000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4000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5000</w:t>
            </w:r>
          </w:p>
        </w:tc>
        <w:tc>
          <w:tcPr>
            <w:tcW w:w="1350" w:type="pc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250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250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300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400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600</w:t>
            </w:r>
          </w:p>
        </w:tc>
        <w:tc>
          <w:tcPr>
            <w:tcW w:w="800" w:type="pc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140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140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150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175</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175</w:t>
            </w:r>
          </w:p>
        </w:tc>
        <w:tc>
          <w:tcPr>
            <w:tcW w:w="1450" w:type="pct"/>
            <w:tcBorders>
              <w:top w:val="single" w:sz="6" w:space="0" w:color="000000"/>
              <w:left w:val="single" w:sz="6" w:space="0" w:color="000000"/>
              <w:bottom w:val="single" w:sz="6" w:space="0" w:color="000000"/>
              <w:right w:val="single" w:sz="6" w:space="0" w:color="000000"/>
            </w:tcBorders>
            <w:vAlign w:val="center"/>
            <w:hideMark/>
          </w:tcPr>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75</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75</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75</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100</w:t>
            </w:r>
          </w:p>
          <w:p w:rsidR="00E84237" w:rsidRPr="00E84237" w:rsidRDefault="00E84237" w:rsidP="00132757">
            <w:pPr>
              <w:spacing w:after="0" w:line="240" w:lineRule="auto"/>
              <w:jc w:val="center"/>
              <w:rPr>
                <w:rFonts w:ascii="Times New Roman" w:eastAsia="Times New Roman" w:hAnsi="Times New Roman" w:cs="Times New Roman"/>
                <w:color w:val="000000"/>
                <w:sz w:val="24"/>
                <w:szCs w:val="24"/>
              </w:rPr>
            </w:pPr>
            <w:r w:rsidRPr="00E84237">
              <w:rPr>
                <w:rFonts w:ascii="Times New Roman" w:eastAsia="Times New Roman" w:hAnsi="Times New Roman" w:cs="Times New Roman"/>
                <w:color w:val="000000"/>
                <w:sz w:val="24"/>
                <w:szCs w:val="24"/>
              </w:rPr>
              <w:t>100</w:t>
            </w:r>
          </w:p>
        </w:tc>
      </w:tr>
    </w:tbl>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12313B" w:rsidRPr="0012313B" w:rsidRDefault="0012313B" w:rsidP="007E5D89">
      <w:pPr>
        <w:numPr>
          <w:ilvl w:val="0"/>
          <w:numId w:val="2"/>
        </w:numPr>
        <w:spacing w:after="60" w:line="240" w:lineRule="auto"/>
        <w:jc w:val="both"/>
        <w:rPr>
          <w:rFonts w:ascii="Times New Roman" w:hAnsi="Times New Roman"/>
          <w:sz w:val="28"/>
          <w:szCs w:val="28"/>
        </w:rPr>
      </w:pPr>
      <w:r w:rsidRPr="0012313B">
        <w:rPr>
          <w:rFonts w:ascii="Times New Roman" w:hAnsi="Times New Roman"/>
          <w:sz w:val="28"/>
          <w:szCs w:val="28"/>
        </w:rPr>
        <w:t>Красильщиков И.М., Елизаров Л.В. Проектирование автомобильных дорог. – М.: Транспортная компания, 2016. – 216 с.</w:t>
      </w:r>
    </w:p>
    <w:p w:rsidR="001D2C58" w:rsidRPr="0012313B" w:rsidRDefault="0012313B" w:rsidP="007E5D89">
      <w:pPr>
        <w:numPr>
          <w:ilvl w:val="0"/>
          <w:numId w:val="2"/>
        </w:numPr>
        <w:spacing w:after="60" w:line="240" w:lineRule="auto"/>
        <w:jc w:val="both"/>
        <w:rPr>
          <w:rFonts w:ascii="Times New Roman" w:hAnsi="Times New Roman"/>
          <w:sz w:val="28"/>
          <w:szCs w:val="28"/>
        </w:rPr>
      </w:pPr>
      <w:r w:rsidRPr="0012313B">
        <w:rPr>
          <w:rFonts w:ascii="Times New Roman" w:hAnsi="Times New Roman"/>
          <w:sz w:val="28"/>
          <w:szCs w:val="28"/>
        </w:rPr>
        <w:t>Лавриненко Л.Л. Изыскания и проектирование автомобильных дорог. - М.: Транспорт, 2014. – 246 с</w:t>
      </w:r>
      <w:r w:rsidR="001D2C58" w:rsidRPr="0012313B">
        <w:rPr>
          <w:rFonts w:eastAsia="Calibri"/>
          <w:bCs/>
          <w:sz w:val="28"/>
          <w:szCs w:val="28"/>
        </w:rPr>
        <w:t>.</w:t>
      </w:r>
    </w:p>
    <w:p w:rsidR="001D2C58" w:rsidRPr="004C5F05" w:rsidRDefault="001D2C58" w:rsidP="001D2C58">
      <w:pPr>
        <w:pStyle w:val="af4"/>
        <w:shd w:val="clear" w:color="auto" w:fill="FFFFFF"/>
        <w:spacing w:after="0" w:line="240" w:lineRule="auto"/>
        <w:ind w:left="567"/>
        <w:jc w:val="both"/>
        <w:rPr>
          <w:sz w:val="28"/>
        </w:rPr>
      </w:pPr>
      <w:r>
        <w:rPr>
          <w:color w:val="000000"/>
          <w:spacing w:val="2"/>
          <w:sz w:val="28"/>
        </w:rPr>
        <w:t>Нормативная литература</w:t>
      </w:r>
    </w:p>
    <w:p w:rsidR="0012313B" w:rsidRPr="0012313B" w:rsidRDefault="003E07FE" w:rsidP="007E5D89">
      <w:pPr>
        <w:numPr>
          <w:ilvl w:val="0"/>
          <w:numId w:val="1"/>
        </w:numPr>
        <w:spacing w:after="60" w:line="240" w:lineRule="auto"/>
        <w:jc w:val="both"/>
        <w:rPr>
          <w:rFonts w:ascii="Times New Roman" w:hAnsi="Times New Roman"/>
          <w:sz w:val="28"/>
          <w:szCs w:val="28"/>
        </w:rPr>
      </w:pPr>
      <w:hyperlink r:id="rId17" w:tooltip="СП 78.13330.2012 Автомобильные дороги" w:history="1">
        <w:r w:rsidR="0012313B" w:rsidRPr="0012313B">
          <w:rPr>
            <w:rFonts w:ascii="Times New Roman" w:hAnsi="Times New Roman"/>
            <w:sz w:val="28"/>
            <w:szCs w:val="28"/>
          </w:rPr>
          <w:t>СП 78.13330.2012</w:t>
        </w:r>
      </w:hyperlink>
      <w:r w:rsidR="0012313B" w:rsidRPr="0012313B">
        <w:rPr>
          <w:rFonts w:ascii="Times New Roman" w:hAnsi="Times New Roman"/>
          <w:sz w:val="28"/>
          <w:szCs w:val="28"/>
        </w:rPr>
        <w:t xml:space="preserve"> Автомобильные дороги.</w:t>
      </w:r>
    </w:p>
    <w:p w:rsidR="0012313B" w:rsidRPr="0012313B" w:rsidRDefault="0012313B" w:rsidP="007E5D89">
      <w:pPr>
        <w:numPr>
          <w:ilvl w:val="0"/>
          <w:numId w:val="1"/>
        </w:numPr>
        <w:spacing w:after="60" w:line="240" w:lineRule="auto"/>
        <w:jc w:val="both"/>
        <w:rPr>
          <w:rFonts w:ascii="Times New Roman" w:hAnsi="Times New Roman"/>
          <w:sz w:val="28"/>
          <w:szCs w:val="28"/>
        </w:rPr>
      </w:pPr>
      <w:r w:rsidRPr="0012313B">
        <w:rPr>
          <w:rFonts w:ascii="Times New Roman" w:hAnsi="Times New Roman"/>
          <w:sz w:val="28"/>
          <w:szCs w:val="28"/>
        </w:rPr>
        <w:t>СП 42.13330.2011 Актуализированная редакция СНиП 2.07.01-89* Градостроительство. Планировка и застройка городов, поселков и сельских населенных пунктов.</w:t>
      </w:r>
    </w:p>
    <w:p w:rsidR="001D2C58" w:rsidRPr="0012313B" w:rsidRDefault="0012313B" w:rsidP="007E5D89">
      <w:pPr>
        <w:numPr>
          <w:ilvl w:val="0"/>
          <w:numId w:val="1"/>
        </w:numPr>
        <w:spacing w:after="0" w:line="240" w:lineRule="auto"/>
        <w:ind w:left="1077" w:hanging="357"/>
        <w:contextualSpacing/>
        <w:jc w:val="both"/>
        <w:rPr>
          <w:rFonts w:ascii="Times New Roman" w:eastAsia="Calibri" w:hAnsi="Times New Roman" w:cs="Times New Roman"/>
          <w:bCs/>
          <w:sz w:val="28"/>
          <w:szCs w:val="28"/>
        </w:rPr>
      </w:pPr>
      <w:r w:rsidRPr="0012313B">
        <w:rPr>
          <w:rFonts w:ascii="Times New Roman" w:hAnsi="Times New Roman"/>
          <w:sz w:val="28"/>
          <w:szCs w:val="28"/>
        </w:rPr>
        <w:t>ОСТ 218.1.002-2003 Автобусные остановки на автомобильных дорогах</w:t>
      </w:r>
      <w:r w:rsidR="001D2C58" w:rsidRPr="0012313B">
        <w:rPr>
          <w:rFonts w:ascii="Times New Roman" w:eastAsia="Calibri" w:hAnsi="Times New Roman" w:cs="Times New Roman"/>
          <w:bCs/>
          <w:sz w:val="28"/>
          <w:szCs w:val="28"/>
        </w:rPr>
        <w:t>.</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1D2C58" w:rsidRPr="00C5508E" w:rsidRDefault="0012313B" w:rsidP="007E5D89">
      <w:pPr>
        <w:pStyle w:val="af4"/>
        <w:numPr>
          <w:ilvl w:val="0"/>
          <w:numId w:val="3"/>
        </w:numPr>
        <w:spacing w:after="0" w:line="240" w:lineRule="auto"/>
        <w:jc w:val="both"/>
        <w:rPr>
          <w:sz w:val="28"/>
          <w:szCs w:val="28"/>
        </w:rPr>
      </w:pPr>
      <w:r>
        <w:rPr>
          <w:sz w:val="28"/>
          <w:szCs w:val="28"/>
        </w:rPr>
        <w:t>Поиск в сети интернет</w:t>
      </w:r>
    </w:p>
    <w:p w:rsidR="00132757" w:rsidRDefault="00132757" w:rsidP="001D2C58">
      <w:pPr>
        <w:pStyle w:val="a3"/>
        <w:jc w:val="center"/>
        <w:rPr>
          <w:rFonts w:ascii="Times New Roman" w:hAnsi="Times New Roman" w:cs="Times New Roman"/>
          <w:b/>
          <w:sz w:val="28"/>
          <w:szCs w:val="28"/>
        </w:rPr>
      </w:pPr>
    </w:p>
    <w:p w:rsidR="001D2C58" w:rsidRPr="003F11FC" w:rsidRDefault="001D2C58" w:rsidP="001D2C58">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12313B">
        <w:rPr>
          <w:rFonts w:ascii="Times New Roman" w:hAnsi="Times New Roman" w:cs="Times New Roman"/>
          <w:b/>
          <w:sz w:val="28"/>
          <w:szCs w:val="28"/>
        </w:rPr>
        <w:t>8</w:t>
      </w:r>
      <w:r w:rsidR="00F73AE1">
        <w:rPr>
          <w:rFonts w:ascii="Times New Roman" w:hAnsi="Times New Roman" w:cs="Times New Roman"/>
          <w:b/>
          <w:sz w:val="28"/>
          <w:szCs w:val="28"/>
        </w:rPr>
        <w:t xml:space="preserve"> </w:t>
      </w:r>
      <w:r w:rsidRPr="003F11FC">
        <w:rPr>
          <w:rFonts w:ascii="Times New Roman" w:hAnsi="Times New Roman" w:cs="Times New Roman"/>
          <w:b/>
          <w:sz w:val="28"/>
          <w:szCs w:val="28"/>
        </w:rPr>
        <w:t>«</w:t>
      </w:r>
      <w:r w:rsidR="00802DC6" w:rsidRPr="00802DC6">
        <w:rPr>
          <w:rFonts w:ascii="Times New Roman" w:hAnsi="Times New Roman"/>
          <w:sz w:val="28"/>
          <w:szCs w:val="28"/>
        </w:rPr>
        <w:t>Про</w:t>
      </w:r>
      <w:r w:rsidR="00802DC6">
        <w:rPr>
          <w:rFonts w:ascii="Times New Roman" w:hAnsi="Times New Roman"/>
          <w:sz w:val="28"/>
          <w:szCs w:val="28"/>
        </w:rPr>
        <w:t>ектирование поперечных профилей</w:t>
      </w:r>
      <w:r w:rsidRPr="003F11FC">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af4"/>
        <w:tabs>
          <w:tab w:val="left" w:pos="284"/>
        </w:tabs>
        <w:spacing w:after="0" w:line="240" w:lineRule="auto"/>
        <w:ind w:left="0" w:firstLine="567"/>
        <w:jc w:val="both"/>
        <w:rPr>
          <w:sz w:val="28"/>
          <w:szCs w:val="28"/>
          <w:lang w:eastAsia="ru-RU"/>
        </w:rPr>
      </w:pPr>
      <w:r w:rsidRPr="00F24932">
        <w:rPr>
          <w:sz w:val="28"/>
          <w:szCs w:val="28"/>
          <w:lang w:eastAsia="ru-RU"/>
        </w:rPr>
        <w:t xml:space="preserve">Создать условия для овладения методикой </w:t>
      </w:r>
      <w:r w:rsidR="00473612">
        <w:rPr>
          <w:sz w:val="28"/>
          <w:szCs w:val="28"/>
          <w:lang w:eastAsia="ru-RU"/>
        </w:rPr>
        <w:t>проектирования поперечного профиля дороги</w:t>
      </w:r>
      <w:r w:rsidRPr="00F24932">
        <w:rPr>
          <w:sz w:val="28"/>
          <w:szCs w:val="28"/>
          <w:lang w:eastAsia="ru-RU"/>
        </w:rPr>
        <w:t>.</w:t>
      </w:r>
      <w:r w:rsidR="00F177B9">
        <w:rPr>
          <w:sz w:val="28"/>
          <w:szCs w:val="28"/>
          <w:lang w:eastAsia="ru-RU"/>
        </w:rPr>
        <w:t xml:space="preserve"> </w:t>
      </w:r>
      <w:r w:rsidRPr="00F24932">
        <w:rPr>
          <w:sz w:val="28"/>
          <w:szCs w:val="28"/>
          <w:lang w:eastAsia="ru-RU"/>
        </w:rPr>
        <w:t xml:space="preserve">Формировать навыки работы с </w:t>
      </w:r>
      <w:r w:rsidR="00473612">
        <w:rPr>
          <w:sz w:val="28"/>
          <w:szCs w:val="28"/>
          <w:lang w:eastAsia="ru-RU"/>
        </w:rPr>
        <w:t>виражами</w:t>
      </w:r>
      <w:r w:rsidRPr="00F24932">
        <w:rPr>
          <w:sz w:val="28"/>
          <w:szCs w:val="28"/>
          <w:lang w:eastAsia="ru-RU"/>
        </w:rPr>
        <w:t xml:space="preserve">, </w:t>
      </w:r>
      <w:r w:rsidR="00473612">
        <w:rPr>
          <w:sz w:val="28"/>
          <w:szCs w:val="28"/>
          <w:lang w:eastAsia="ru-RU"/>
        </w:rPr>
        <w:t>их элементами</w:t>
      </w:r>
      <w:r w:rsidRPr="00F24932">
        <w:rPr>
          <w:sz w:val="28"/>
          <w:szCs w:val="28"/>
          <w:lang w:eastAsia="ru-RU"/>
        </w:rPr>
        <w:t>.</w:t>
      </w:r>
    </w:p>
    <w:p w:rsidR="0057750F" w:rsidRDefault="0057750F" w:rsidP="0057750F">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вычерчивать </w:t>
      </w:r>
      <w:r w:rsidR="00473612">
        <w:rPr>
          <w:bCs/>
          <w:color w:val="000000"/>
          <w:sz w:val="28"/>
          <w:szCs w:val="28"/>
          <w:lang w:eastAsia="ru-RU"/>
        </w:rPr>
        <w:t>поперечный профиль дороги</w:t>
      </w:r>
      <w:r w:rsidRPr="001A508D">
        <w:rPr>
          <w:bCs/>
          <w:color w:val="000000"/>
          <w:sz w:val="28"/>
          <w:szCs w:val="28"/>
          <w:lang w:eastAsia="ru-RU"/>
        </w:rPr>
        <w:t>.</w:t>
      </w:r>
    </w:p>
    <w:p w:rsidR="005B2419" w:rsidRPr="008669B2" w:rsidRDefault="005B2419" w:rsidP="005B2419">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Разрез дороги плоскостью, перпендикулярной к ее оси, называется </w:t>
      </w:r>
      <w:r w:rsidRPr="00F3185F">
        <w:rPr>
          <w:rFonts w:ascii="Times New Roman" w:eastAsia="Times New Roman" w:hAnsi="Times New Roman" w:cs="Times New Roman"/>
          <w:b/>
          <w:bCs/>
          <w:color w:val="000000"/>
          <w:sz w:val="28"/>
          <w:szCs w:val="28"/>
          <w:u w:val="single"/>
        </w:rPr>
        <w:t>поперечным профилем дороги</w:t>
      </w:r>
      <w:r w:rsidRPr="00F3185F">
        <w:rPr>
          <w:rFonts w:ascii="Times New Roman" w:eastAsia="Times New Roman" w:hAnsi="Times New Roman" w:cs="Times New Roman"/>
          <w:color w:val="000000"/>
          <w:sz w:val="28"/>
          <w:szCs w:val="28"/>
        </w:rPr>
        <w:t>. Одним из основных элементов поперечного профиля дороги является земляное полотно. Земляное полотно — сооружение, на котором расположена проезжая часть дороги.</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Поперечный профиль</w:t>
      </w:r>
      <w:r w:rsidRPr="00F3185F">
        <w:rPr>
          <w:rFonts w:ascii="Times New Roman" w:eastAsia="Times New Roman" w:hAnsi="Times New Roman" w:cs="Times New Roman"/>
          <w:noProof/>
          <w:color w:val="000000"/>
          <w:sz w:val="28"/>
          <w:szCs w:val="28"/>
        </w:rPr>
        <w:drawing>
          <wp:inline distT="0" distB="0" distL="0" distR="0" wp14:anchorId="2A3FD4CF" wp14:editId="6DD3DF70">
            <wp:extent cx="231775" cy="173355"/>
            <wp:effectExtent l="0" t="0" r="0" b="0"/>
            <wp:docPr id="10" name="Рисунок 10" descr="https://studfiles.net/html/2706/655/html_hkDd3FisbF.ffGA/img-5LDq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udfiles.net/html/2706/655/html_hkDd3FisbF.ffGA/img-5LDqlb.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775" cy="173355"/>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u w:val="single"/>
        </w:rPr>
        <w:t>конструктивный </w:t>
      </w:r>
      <w:r w:rsidRPr="00F3185F">
        <w:rPr>
          <w:rFonts w:ascii="Times New Roman" w:eastAsia="Times New Roman" w:hAnsi="Times New Roman" w:cs="Times New Roman"/>
          <w:color w:val="000000"/>
          <w:sz w:val="28"/>
          <w:szCs w:val="28"/>
        </w:rPr>
        <w:t>(отметок нет, есть конструкция дорожной одежды)</w:t>
      </w:r>
    </w:p>
    <w:p w:rsidR="00F3185F" w:rsidRPr="00F3185F" w:rsidRDefault="00F3185F" w:rsidP="00F3185F">
      <w:pPr>
        <w:spacing w:after="0" w:line="240" w:lineRule="auto"/>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noProof/>
          <w:color w:val="000000"/>
          <w:sz w:val="28"/>
          <w:szCs w:val="28"/>
        </w:rPr>
        <w:drawing>
          <wp:inline distT="0" distB="0" distL="0" distR="0" wp14:anchorId="22D888EC" wp14:editId="68099216">
            <wp:extent cx="150495" cy="173355"/>
            <wp:effectExtent l="0" t="0" r="0" b="0"/>
            <wp:docPr id="9" name="Рисунок 9" descr="https://studfiles.net/html/2706/655/html_hkDd3FisbF.ffGA/img-RVkFU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udfiles.net/html/2706/655/html_hkDd3FisbF.ffGA/img-RVkFUY.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0495" cy="173355"/>
                    </a:xfrm>
                    <a:prstGeom prst="rect">
                      <a:avLst/>
                    </a:prstGeom>
                    <a:noFill/>
                    <a:ln>
                      <a:noFill/>
                    </a:ln>
                  </pic:spPr>
                </pic:pic>
              </a:graphicData>
            </a:graphic>
          </wp:inline>
        </w:drawing>
      </w:r>
    </w:p>
    <w:p w:rsidR="00F3185F" w:rsidRPr="00F3185F" w:rsidRDefault="00F3185F" w:rsidP="00F3185F">
      <w:pPr>
        <w:spacing w:after="0" w:line="240" w:lineRule="auto"/>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u w:val="single"/>
        </w:rPr>
        <w:t>рабочий</w:t>
      </w:r>
      <w:r w:rsidRPr="00F3185F">
        <w:rPr>
          <w:rFonts w:ascii="Times New Roman" w:eastAsia="Times New Roman" w:hAnsi="Times New Roman" w:cs="Times New Roman"/>
          <w:color w:val="000000"/>
          <w:sz w:val="28"/>
          <w:szCs w:val="28"/>
        </w:rPr>
        <w:t> (обозначаются проектные отметки)</w:t>
      </w:r>
    </w:p>
    <w:p w:rsidR="00932E34"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Чертеж поперечного профиля строится по результатам </w:t>
      </w:r>
      <w:proofErr w:type="gramStart"/>
      <w:r w:rsidRPr="00F3185F">
        <w:rPr>
          <w:rFonts w:ascii="Times New Roman" w:eastAsia="Times New Roman" w:hAnsi="Times New Roman" w:cs="Times New Roman"/>
          <w:color w:val="000000"/>
          <w:sz w:val="28"/>
          <w:szCs w:val="28"/>
        </w:rPr>
        <w:t>геодезической</w:t>
      </w:r>
      <w:proofErr w:type="gramEnd"/>
      <w:r w:rsidRPr="00F3185F">
        <w:rPr>
          <w:rFonts w:ascii="Times New Roman" w:eastAsia="Times New Roman" w:hAnsi="Times New Roman" w:cs="Times New Roman"/>
          <w:color w:val="000000"/>
          <w:sz w:val="28"/>
          <w:szCs w:val="28"/>
        </w:rPr>
        <w:t xml:space="preserve"> </w:t>
      </w:r>
      <w:proofErr w:type="spellStart"/>
      <w:r w:rsidRPr="00F3185F">
        <w:rPr>
          <w:rFonts w:ascii="Times New Roman" w:eastAsia="Times New Roman" w:hAnsi="Times New Roman" w:cs="Times New Roman"/>
          <w:color w:val="000000"/>
          <w:sz w:val="28"/>
          <w:szCs w:val="28"/>
        </w:rPr>
        <w:t>съемкиобъекта</w:t>
      </w:r>
      <w:proofErr w:type="spellEnd"/>
      <w:r w:rsidRPr="00F3185F">
        <w:rPr>
          <w:rFonts w:ascii="Times New Roman" w:eastAsia="Times New Roman" w:hAnsi="Times New Roman" w:cs="Times New Roman"/>
          <w:color w:val="000000"/>
          <w:sz w:val="28"/>
          <w:szCs w:val="28"/>
        </w:rPr>
        <w:t>.</w:t>
      </w:r>
      <w:r w:rsidR="00B06F6E">
        <w:rPr>
          <w:rFonts w:ascii="Times New Roman" w:eastAsia="Times New Roman" w:hAnsi="Times New Roman" w:cs="Times New Roman"/>
          <w:color w:val="000000"/>
          <w:sz w:val="28"/>
          <w:szCs w:val="28"/>
        </w:rPr>
        <w:t xml:space="preserve"> </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b/>
          <w:bCs/>
          <w:color w:val="000000"/>
          <w:sz w:val="28"/>
          <w:szCs w:val="28"/>
          <w:u w:val="single"/>
        </w:rPr>
        <w:t>Основные элементы</w:t>
      </w:r>
      <w:r w:rsidRPr="00F3185F">
        <w:rPr>
          <w:rFonts w:ascii="Times New Roman" w:eastAsia="Times New Roman" w:hAnsi="Times New Roman" w:cs="Times New Roman"/>
          <w:color w:val="000000"/>
          <w:sz w:val="28"/>
          <w:szCs w:val="28"/>
        </w:rPr>
        <w:t> поперечного профиля линейного инженерного сооружения это:</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lastRenderedPageBreak/>
        <w:sym w:font="Symbol" w:char="F0B7"/>
      </w:r>
      <w:r w:rsidRPr="00F3185F">
        <w:rPr>
          <w:rFonts w:ascii="Times New Roman" w:eastAsia="Times New Roman" w:hAnsi="Times New Roman" w:cs="Times New Roman"/>
          <w:color w:val="000000"/>
          <w:sz w:val="28"/>
          <w:szCs w:val="28"/>
        </w:rPr>
        <w:t xml:space="preserve"> </w:t>
      </w:r>
      <w:proofErr w:type="gramStart"/>
      <w:r w:rsidRPr="00F3185F">
        <w:rPr>
          <w:rFonts w:ascii="Times New Roman" w:eastAsia="Times New Roman" w:hAnsi="Times New Roman" w:cs="Times New Roman"/>
          <w:color w:val="000000"/>
          <w:sz w:val="28"/>
          <w:szCs w:val="28"/>
        </w:rPr>
        <w:t xml:space="preserve">центральная разделительная полоса;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основная проезжая часть (одна или несколько);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полоса безопасности;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w:t>
      </w:r>
      <w:proofErr w:type="spellStart"/>
      <w:r w:rsidRPr="00F3185F">
        <w:rPr>
          <w:rFonts w:ascii="Times New Roman" w:eastAsia="Times New Roman" w:hAnsi="Times New Roman" w:cs="Times New Roman"/>
          <w:color w:val="000000"/>
          <w:sz w:val="28"/>
          <w:szCs w:val="28"/>
        </w:rPr>
        <w:t>тратуары</w:t>
      </w:r>
      <w:proofErr w:type="spellEnd"/>
      <w:r w:rsidRPr="00F3185F">
        <w:rPr>
          <w:rFonts w:ascii="Times New Roman" w:eastAsia="Times New Roman" w:hAnsi="Times New Roman" w:cs="Times New Roman"/>
          <w:color w:val="000000"/>
          <w:sz w:val="28"/>
          <w:szCs w:val="28"/>
        </w:rPr>
        <w:t xml:space="preserve"> и пешеходные дорожки;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технические полосы – для подземных сетей;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элементы озеленения, освещения;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средства организации движения (знаки, светофоры);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малые архитектурные формы; </w:t>
      </w:r>
      <w:r w:rsidRPr="00F3185F">
        <w:rPr>
          <w:rFonts w:ascii="Times New Roman" w:eastAsia="Times New Roman" w:hAnsi="Times New Roman" w:cs="Times New Roman"/>
          <w:color w:val="000000"/>
          <w:sz w:val="28"/>
          <w:szCs w:val="28"/>
        </w:rPr>
        <w:sym w:font="Symbol" w:char="F0B7"/>
      </w:r>
      <w:r w:rsidRPr="00F3185F">
        <w:rPr>
          <w:rFonts w:ascii="Times New Roman" w:eastAsia="Times New Roman" w:hAnsi="Times New Roman" w:cs="Times New Roman"/>
          <w:color w:val="000000"/>
          <w:sz w:val="28"/>
          <w:szCs w:val="28"/>
        </w:rPr>
        <w:t xml:space="preserve"> искусственные сооружения и др. элементы.</w:t>
      </w:r>
      <w:proofErr w:type="gramEnd"/>
    </w:p>
    <w:p w:rsidR="00F3185F" w:rsidRPr="00F3185F" w:rsidRDefault="00F3185F" w:rsidP="00B06F6E">
      <w:pPr>
        <w:spacing w:after="0" w:line="240" w:lineRule="auto"/>
        <w:jc w:val="center"/>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Рис. Поперечный профиль магистральной улицы</w:t>
      </w:r>
    </w:p>
    <w:p w:rsidR="005B2419" w:rsidRPr="00F3185F" w:rsidRDefault="00F3185F" w:rsidP="00F3185F">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F3185F">
        <w:rPr>
          <w:noProof/>
          <w:sz w:val="28"/>
          <w:szCs w:val="28"/>
          <w:lang w:eastAsia="ru-RU"/>
        </w:rPr>
        <w:drawing>
          <wp:inline distT="0" distB="0" distL="0" distR="0" wp14:anchorId="2735D1AC" wp14:editId="56B97532">
            <wp:extent cx="6299835" cy="1705789"/>
            <wp:effectExtent l="0" t="0" r="0" b="0"/>
            <wp:docPr id="11" name="Рисунок 11" descr="https://studfiles.net/html/2706/655/html_hkDd3FisbF.ffGA/img-3JQMz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tudfiles.net/html/2706/655/html_hkDd3FisbF.ffGA/img-3JQMzN.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9835" cy="1705789"/>
                    </a:xfrm>
                    <a:prstGeom prst="rect">
                      <a:avLst/>
                    </a:prstGeom>
                    <a:noFill/>
                    <a:ln>
                      <a:noFill/>
                    </a:ln>
                  </pic:spPr>
                </pic:pic>
              </a:graphicData>
            </a:graphic>
          </wp:inline>
        </w:drawing>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b/>
          <w:bCs/>
          <w:color w:val="000000"/>
          <w:sz w:val="28"/>
          <w:szCs w:val="28"/>
          <w:u w:val="single"/>
        </w:rPr>
        <w:t>Порядок разработки:</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1.Учет масштаба города и категории улиц.</w:t>
      </w:r>
    </w:p>
    <w:p w:rsidR="00B06F6E"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2.Определение пропускной способности:</w:t>
      </w:r>
    </w:p>
    <w:p w:rsidR="00B06F6E" w:rsidRDefault="00F3185F" w:rsidP="00B06F6E">
      <w:pPr>
        <w:spacing w:after="0" w:line="240" w:lineRule="auto"/>
        <w:ind w:firstLine="567"/>
        <w:jc w:val="center"/>
        <w:rPr>
          <w:rFonts w:ascii="Times New Roman" w:eastAsia="Times New Roman" w:hAnsi="Times New Roman" w:cs="Times New Roman"/>
          <w:color w:val="000000"/>
          <w:sz w:val="28"/>
          <w:szCs w:val="28"/>
        </w:rPr>
      </w:pPr>
      <w:r w:rsidRPr="00F3185F">
        <w:rPr>
          <w:rFonts w:ascii="Times New Roman" w:eastAsia="Times New Roman" w:hAnsi="Times New Roman" w:cs="Times New Roman"/>
          <w:noProof/>
          <w:color w:val="000000"/>
          <w:sz w:val="28"/>
          <w:szCs w:val="28"/>
        </w:rPr>
        <w:drawing>
          <wp:inline distT="0" distB="0" distL="0" distR="0" wp14:anchorId="2C1683A6" wp14:editId="76C54F6B">
            <wp:extent cx="1478281" cy="636607"/>
            <wp:effectExtent l="0" t="0" r="0" b="0"/>
            <wp:docPr id="25" name="Рисунок 25" descr="https://studfiles.net/html/2706/655/html_hkDd3FisbF.ffGA/img-AyNa7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udfiles.net/html/2706/655/html_hkDd3FisbF.ffGA/img-AyNa7z.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78116" cy="636536"/>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w:t>
      </w:r>
    </w:p>
    <w:p w:rsidR="00B06F6E"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где</w:t>
      </w:r>
      <w:r w:rsidR="00B06F6E">
        <w:rPr>
          <w:rFonts w:ascii="Times New Roman" w:eastAsia="Times New Roman" w:hAnsi="Times New Roman" w:cs="Times New Roman"/>
          <w:color w:val="000000"/>
          <w:sz w:val="28"/>
          <w:szCs w:val="28"/>
        </w:rPr>
        <w:t xml:space="preserve"> </w:t>
      </w:r>
      <w:r w:rsidRPr="00F3185F">
        <w:rPr>
          <w:rFonts w:ascii="Times New Roman" w:eastAsia="Times New Roman" w:hAnsi="Times New Roman" w:cs="Times New Roman"/>
          <w:color w:val="000000"/>
          <w:sz w:val="28"/>
          <w:szCs w:val="28"/>
        </w:rPr>
        <w:t>V-скорость потока (</w:t>
      </w:r>
      <w:proofErr w:type="gramStart"/>
      <w:r w:rsidRPr="00F3185F">
        <w:rPr>
          <w:rFonts w:ascii="Times New Roman" w:eastAsia="Times New Roman" w:hAnsi="Times New Roman" w:cs="Times New Roman"/>
          <w:color w:val="000000"/>
          <w:sz w:val="28"/>
          <w:szCs w:val="28"/>
        </w:rPr>
        <w:t>км</w:t>
      </w:r>
      <w:proofErr w:type="gramEnd"/>
      <w:r w:rsidRPr="00F3185F">
        <w:rPr>
          <w:rFonts w:ascii="Times New Roman" w:eastAsia="Times New Roman" w:hAnsi="Times New Roman" w:cs="Times New Roman"/>
          <w:color w:val="000000"/>
          <w:sz w:val="28"/>
          <w:szCs w:val="28"/>
        </w:rPr>
        <w:t xml:space="preserve">/ч), </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L-динамический габарит транспортного средства при соответствующей скорости.</w:t>
      </w:r>
    </w:p>
    <w:p w:rsidR="00B06F6E" w:rsidRDefault="00F3185F" w:rsidP="00B06F6E">
      <w:pPr>
        <w:spacing w:after="0" w:line="240" w:lineRule="auto"/>
        <w:ind w:firstLine="567"/>
        <w:jc w:val="center"/>
        <w:rPr>
          <w:rFonts w:ascii="Times New Roman" w:eastAsia="Times New Roman" w:hAnsi="Times New Roman" w:cs="Times New Roman"/>
          <w:color w:val="000000"/>
          <w:sz w:val="28"/>
          <w:szCs w:val="28"/>
        </w:rPr>
      </w:pPr>
      <w:r w:rsidRPr="00F3185F">
        <w:rPr>
          <w:rFonts w:ascii="Times New Roman" w:eastAsia="Times New Roman" w:hAnsi="Times New Roman" w:cs="Times New Roman"/>
          <w:noProof/>
          <w:color w:val="000000"/>
          <w:sz w:val="28"/>
          <w:szCs w:val="28"/>
        </w:rPr>
        <w:drawing>
          <wp:inline distT="0" distB="0" distL="0" distR="0" wp14:anchorId="5D90603E" wp14:editId="06C90737">
            <wp:extent cx="2107594" cy="717631"/>
            <wp:effectExtent l="0" t="0" r="0" b="0"/>
            <wp:docPr id="24" name="Рисунок 24" descr="https://studfiles.net/html/2706/655/html_hkDd3FisbF.ffGA/img-VBwOw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tudfiles.net/html/2706/655/html_hkDd3FisbF.ffGA/img-VBwOwh.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09277" cy="718204"/>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где </w:t>
      </w:r>
      <w:r w:rsidRPr="00F3185F">
        <w:rPr>
          <w:rFonts w:ascii="Times New Roman" w:eastAsia="Times New Roman" w:hAnsi="Times New Roman" w:cs="Times New Roman"/>
          <w:noProof/>
          <w:color w:val="000000"/>
          <w:sz w:val="28"/>
          <w:szCs w:val="28"/>
        </w:rPr>
        <w:drawing>
          <wp:inline distT="0" distB="0" distL="0" distR="0" wp14:anchorId="6926708A" wp14:editId="02B85ABE">
            <wp:extent cx="161925" cy="185420"/>
            <wp:effectExtent l="0" t="0" r="0" b="0"/>
            <wp:docPr id="23" name="Рисунок 23" descr="https://studfiles.net/html/2706/655/html_hkDd3FisbF.ffGA/img-nuyXf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tudfiles.net/html/2706/655/html_hkDd3FisbF.ffGA/img-nuyXfz.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85420"/>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 ди</w:t>
      </w:r>
      <w:r w:rsidR="00B06F6E">
        <w:rPr>
          <w:rFonts w:ascii="Times New Roman" w:eastAsia="Times New Roman" w:hAnsi="Times New Roman" w:cs="Times New Roman"/>
          <w:color w:val="000000"/>
          <w:sz w:val="28"/>
          <w:szCs w:val="28"/>
        </w:rPr>
        <w:t>н</w:t>
      </w:r>
      <w:r w:rsidRPr="00F3185F">
        <w:rPr>
          <w:rFonts w:ascii="Times New Roman" w:eastAsia="Times New Roman" w:hAnsi="Times New Roman" w:cs="Times New Roman"/>
          <w:color w:val="000000"/>
          <w:sz w:val="28"/>
          <w:szCs w:val="28"/>
        </w:rPr>
        <w:t>а</w:t>
      </w:r>
      <w:r w:rsidR="00B06F6E">
        <w:rPr>
          <w:rFonts w:ascii="Times New Roman" w:eastAsia="Times New Roman" w:hAnsi="Times New Roman" w:cs="Times New Roman"/>
          <w:color w:val="000000"/>
          <w:sz w:val="28"/>
          <w:szCs w:val="28"/>
        </w:rPr>
        <w:t>м</w:t>
      </w:r>
      <w:r w:rsidRPr="00F3185F">
        <w:rPr>
          <w:rFonts w:ascii="Times New Roman" w:eastAsia="Times New Roman" w:hAnsi="Times New Roman" w:cs="Times New Roman"/>
          <w:color w:val="000000"/>
          <w:sz w:val="28"/>
          <w:szCs w:val="28"/>
        </w:rPr>
        <w:t>ическая безопасность между остановившимися трансп.</w:t>
      </w:r>
      <w:r w:rsidR="00B06F6E">
        <w:rPr>
          <w:rFonts w:ascii="Times New Roman" w:eastAsia="Times New Roman" w:hAnsi="Times New Roman" w:cs="Times New Roman"/>
          <w:color w:val="000000"/>
          <w:sz w:val="28"/>
          <w:szCs w:val="28"/>
        </w:rPr>
        <w:t xml:space="preserve"> </w:t>
      </w:r>
      <w:r w:rsidRPr="00F3185F">
        <w:rPr>
          <w:rFonts w:ascii="Times New Roman" w:eastAsia="Times New Roman" w:hAnsi="Times New Roman" w:cs="Times New Roman"/>
          <w:color w:val="000000"/>
          <w:sz w:val="28"/>
          <w:szCs w:val="28"/>
        </w:rPr>
        <w:t>средствами.</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noProof/>
          <w:color w:val="000000"/>
          <w:sz w:val="28"/>
          <w:szCs w:val="28"/>
        </w:rPr>
        <w:drawing>
          <wp:inline distT="0" distB="0" distL="0" distR="0" wp14:anchorId="757DE11E" wp14:editId="793241A5">
            <wp:extent cx="173355" cy="185420"/>
            <wp:effectExtent l="0" t="0" r="0" b="0"/>
            <wp:docPr id="22" name="Рисунок 22" descr="https://studfiles.net/html/2706/655/html_hkDd3FisbF.ffGA/img-Yu82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tudfiles.net/html/2706/655/html_hkDd3FisbF.ffGA/img-Yu82P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3355" cy="185420"/>
                    </a:xfrm>
                    <a:prstGeom prst="rect">
                      <a:avLst/>
                    </a:prstGeom>
                    <a:noFill/>
                    <a:ln>
                      <a:noFill/>
                    </a:ln>
                  </pic:spPr>
                </pic:pic>
              </a:graphicData>
            </a:graphic>
          </wp:inline>
        </w:drawing>
      </w:r>
      <w:r w:rsidRPr="00F3185F">
        <w:rPr>
          <w:rFonts w:ascii="Times New Roman" w:eastAsia="Times New Roman" w:hAnsi="Times New Roman" w:cs="Times New Roman"/>
          <w:i/>
          <w:iCs/>
          <w:color w:val="000000"/>
          <w:sz w:val="28"/>
          <w:szCs w:val="28"/>
        </w:rPr>
        <w:t>- </w:t>
      </w:r>
      <w:r w:rsidRPr="00F3185F">
        <w:rPr>
          <w:rFonts w:ascii="Times New Roman" w:eastAsia="Times New Roman" w:hAnsi="Times New Roman" w:cs="Times New Roman"/>
          <w:color w:val="000000"/>
          <w:sz w:val="28"/>
          <w:szCs w:val="28"/>
        </w:rPr>
        <w:t>длина расчетного транспортного средства; </w:t>
      </w:r>
      <w:r w:rsidRPr="00F3185F">
        <w:rPr>
          <w:rFonts w:ascii="Times New Roman" w:eastAsia="Times New Roman" w:hAnsi="Times New Roman" w:cs="Times New Roman"/>
          <w:noProof/>
          <w:color w:val="000000"/>
          <w:sz w:val="28"/>
          <w:szCs w:val="28"/>
        </w:rPr>
        <w:drawing>
          <wp:inline distT="0" distB="0" distL="0" distR="0" wp14:anchorId="180D508E" wp14:editId="51D80391">
            <wp:extent cx="243205" cy="185420"/>
            <wp:effectExtent l="0" t="0" r="0" b="0"/>
            <wp:docPr id="21" name="Рисунок 21" descr="https://studfiles.net/html/2706/655/html_hkDd3FisbF.ffGA/img-mT3hq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tudfiles.net/html/2706/655/html_hkDd3FisbF.ffGA/img-mT3hqX.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205" cy="185420"/>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 постоянная величина, имеющая размерность скорости;</w:t>
      </w:r>
    </w:p>
    <w:p w:rsidR="00B06F6E"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3.Коэффициент, учитывающий остановку светофора (время):</w:t>
      </w:r>
    </w:p>
    <w:p w:rsidR="00B06F6E" w:rsidRDefault="00F3185F" w:rsidP="00B06F6E">
      <w:pPr>
        <w:spacing w:after="0" w:line="240" w:lineRule="auto"/>
        <w:ind w:firstLine="567"/>
        <w:jc w:val="center"/>
        <w:rPr>
          <w:rFonts w:ascii="Times New Roman" w:eastAsia="Times New Roman" w:hAnsi="Times New Roman" w:cs="Times New Roman"/>
          <w:color w:val="000000"/>
          <w:sz w:val="28"/>
          <w:szCs w:val="28"/>
        </w:rPr>
      </w:pPr>
      <w:r w:rsidRPr="00F3185F">
        <w:rPr>
          <w:rFonts w:ascii="Times New Roman" w:eastAsia="Times New Roman" w:hAnsi="Times New Roman" w:cs="Times New Roman"/>
          <w:noProof/>
          <w:color w:val="000000"/>
          <w:sz w:val="28"/>
          <w:szCs w:val="28"/>
        </w:rPr>
        <w:drawing>
          <wp:inline distT="0" distB="0" distL="0" distR="0" wp14:anchorId="330298AE" wp14:editId="05A807FB">
            <wp:extent cx="2251910" cy="439838"/>
            <wp:effectExtent l="0" t="0" r="0" b="0"/>
            <wp:docPr id="20" name="Рисунок 20" descr="https://studfiles.net/html/2706/655/html_hkDd3FisbF.ffGA/img-HJkQ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tudfiles.net/html/2706/655/html_hkDd3FisbF.ffGA/img-HJkQKS.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54646" cy="440372"/>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w:t>
      </w:r>
    </w:p>
    <w:p w:rsidR="00B06F6E"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 xml:space="preserve"> где</w:t>
      </w:r>
      <w:proofErr w:type="gramStart"/>
      <w:r w:rsidRPr="00F3185F">
        <w:rPr>
          <w:rFonts w:ascii="Times New Roman" w:eastAsia="Times New Roman" w:hAnsi="Times New Roman" w:cs="Times New Roman"/>
          <w:noProof/>
          <w:color w:val="000000"/>
          <w:sz w:val="28"/>
          <w:szCs w:val="28"/>
        </w:rPr>
        <w:drawing>
          <wp:inline distT="0" distB="0" distL="0" distR="0" wp14:anchorId="4C6A9EA3" wp14:editId="3154A5DD">
            <wp:extent cx="567055" cy="185420"/>
            <wp:effectExtent l="0" t="0" r="0" b="0"/>
            <wp:docPr id="19" name="Рисунок 19" descr="https://studfiles.net/html/2706/655/html_hkDd3FisbF.ffGA/img-oygFF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udfiles.net/html/2706/655/html_hkDd3FisbF.ffGA/img-oygFFV.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055" cy="185420"/>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w:t>
      </w:r>
      <w:proofErr w:type="gramEnd"/>
      <w:r w:rsidRPr="00F3185F">
        <w:rPr>
          <w:rFonts w:ascii="Times New Roman" w:eastAsia="Times New Roman" w:hAnsi="Times New Roman" w:cs="Times New Roman"/>
          <w:color w:val="000000"/>
          <w:sz w:val="28"/>
          <w:szCs w:val="28"/>
        </w:rPr>
        <w:t xml:space="preserve">зеленый, </w:t>
      </w:r>
      <w:r w:rsidR="00B06F6E" w:rsidRPr="00F3185F">
        <w:rPr>
          <w:rFonts w:ascii="Times New Roman" w:eastAsia="Times New Roman" w:hAnsi="Times New Roman" w:cs="Times New Roman"/>
          <w:color w:val="000000"/>
          <w:sz w:val="28"/>
          <w:szCs w:val="28"/>
        </w:rPr>
        <w:t>красный</w:t>
      </w:r>
      <w:r w:rsidRPr="00F3185F">
        <w:rPr>
          <w:rFonts w:ascii="Times New Roman" w:eastAsia="Times New Roman" w:hAnsi="Times New Roman" w:cs="Times New Roman"/>
          <w:color w:val="000000"/>
          <w:sz w:val="28"/>
          <w:szCs w:val="28"/>
        </w:rPr>
        <w:t>, желтый свет.</w:t>
      </w:r>
    </w:p>
    <w:p w:rsidR="00F3185F" w:rsidRPr="00F3185F" w:rsidRDefault="00F3185F" w:rsidP="00B06F6E">
      <w:pPr>
        <w:spacing w:after="0" w:line="240" w:lineRule="auto"/>
        <w:ind w:firstLine="567"/>
        <w:jc w:val="center"/>
        <w:rPr>
          <w:rFonts w:ascii="Times New Roman" w:eastAsia="Times New Roman" w:hAnsi="Times New Roman" w:cs="Times New Roman"/>
          <w:color w:val="000000"/>
          <w:sz w:val="28"/>
          <w:szCs w:val="28"/>
        </w:rPr>
      </w:pPr>
      <w:r w:rsidRPr="00F3185F">
        <w:rPr>
          <w:rFonts w:ascii="Times New Roman" w:eastAsia="Times New Roman" w:hAnsi="Times New Roman" w:cs="Times New Roman"/>
          <w:noProof/>
          <w:color w:val="000000"/>
          <w:sz w:val="28"/>
          <w:szCs w:val="28"/>
        </w:rPr>
        <w:drawing>
          <wp:inline distT="0" distB="0" distL="0" distR="0" wp14:anchorId="176BD02D" wp14:editId="1E1E0D5D">
            <wp:extent cx="312420" cy="127635"/>
            <wp:effectExtent l="0" t="0" r="0" b="0"/>
            <wp:docPr id="18" name="Рисунок 18" descr="https://studfiles.net/html/2706/655/html_hkDd3FisbF.ffGA/img-rJO4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tudfiles.net/html/2706/655/html_hkDd3FisbF.ffGA/img-rJO4U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2420" cy="127635"/>
                    </a:xfrm>
                    <a:prstGeom prst="rect">
                      <a:avLst/>
                    </a:prstGeom>
                    <a:noFill/>
                    <a:ln>
                      <a:noFill/>
                    </a:ln>
                  </pic:spPr>
                </pic:pic>
              </a:graphicData>
            </a:graphic>
          </wp:inline>
        </w:drawing>
      </w:r>
      <w:r w:rsidRPr="00F3185F">
        <w:rPr>
          <w:rFonts w:ascii="Times New Roman" w:eastAsia="Times New Roman" w:hAnsi="Times New Roman" w:cs="Times New Roman"/>
          <w:noProof/>
          <w:color w:val="000000"/>
          <w:sz w:val="28"/>
          <w:szCs w:val="28"/>
        </w:rPr>
        <w:drawing>
          <wp:inline distT="0" distB="0" distL="0" distR="0" wp14:anchorId="01F3796A" wp14:editId="748575B3">
            <wp:extent cx="868101" cy="799204"/>
            <wp:effectExtent l="0" t="0" r="0" b="0"/>
            <wp:docPr id="17" name="Рисунок 17" descr="https://studfiles.net/html/2706/655/html_hkDd3FisbF.ffGA/img-Q3O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udfiles.net/html/2706/655/html_hkDd3FisbF.ffGA/img-Q3OlD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68529" cy="799598"/>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w:t>
      </w:r>
      <w:r w:rsidR="00B06F6E">
        <w:rPr>
          <w:rFonts w:ascii="Times New Roman" w:eastAsia="Times New Roman" w:hAnsi="Times New Roman" w:cs="Times New Roman"/>
          <w:color w:val="000000"/>
          <w:sz w:val="28"/>
          <w:szCs w:val="28"/>
        </w:rPr>
        <w:t xml:space="preserve"> </w:t>
      </w:r>
      <w:r w:rsidRPr="00F3185F">
        <w:rPr>
          <w:rFonts w:ascii="Times New Roman" w:eastAsia="Times New Roman" w:hAnsi="Times New Roman" w:cs="Times New Roman"/>
          <w:color w:val="000000"/>
          <w:sz w:val="28"/>
          <w:szCs w:val="28"/>
        </w:rPr>
        <w:t xml:space="preserve"> </w:t>
      </w:r>
      <w:proofErr w:type="spellStart"/>
      <w:r w:rsidRPr="00F3185F">
        <w:rPr>
          <w:rFonts w:ascii="Times New Roman" w:eastAsia="Times New Roman" w:hAnsi="Times New Roman" w:cs="Times New Roman"/>
          <w:color w:val="000000"/>
          <w:sz w:val="28"/>
          <w:szCs w:val="28"/>
        </w:rPr>
        <w:t>коэф</w:t>
      </w:r>
      <w:proofErr w:type="spellEnd"/>
      <w:r w:rsidRPr="00F3185F">
        <w:rPr>
          <w:rFonts w:ascii="Times New Roman" w:eastAsia="Times New Roman" w:hAnsi="Times New Roman" w:cs="Times New Roman"/>
          <w:color w:val="000000"/>
          <w:sz w:val="28"/>
          <w:szCs w:val="28"/>
        </w:rPr>
        <w:t>.</w:t>
      </w:r>
      <w:r w:rsidR="00B06F6E">
        <w:rPr>
          <w:rFonts w:ascii="Times New Roman" w:eastAsia="Times New Roman" w:hAnsi="Times New Roman" w:cs="Times New Roman"/>
          <w:color w:val="000000"/>
          <w:sz w:val="28"/>
          <w:szCs w:val="28"/>
        </w:rPr>
        <w:t xml:space="preserve"> </w:t>
      </w:r>
      <w:r w:rsidRPr="00F3185F">
        <w:rPr>
          <w:rFonts w:ascii="Times New Roman" w:eastAsia="Times New Roman" w:hAnsi="Times New Roman" w:cs="Times New Roman"/>
          <w:color w:val="000000"/>
          <w:sz w:val="28"/>
          <w:szCs w:val="28"/>
        </w:rPr>
        <w:t>задержки;</w:t>
      </w:r>
    </w:p>
    <w:p w:rsidR="00B06F6E"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 xml:space="preserve">4.Определение количества полос </w:t>
      </w:r>
      <w:r w:rsidR="00B06F6E" w:rsidRPr="00F3185F">
        <w:rPr>
          <w:rFonts w:ascii="Times New Roman" w:eastAsia="Times New Roman" w:hAnsi="Times New Roman" w:cs="Times New Roman"/>
          <w:color w:val="000000"/>
          <w:sz w:val="28"/>
          <w:szCs w:val="28"/>
        </w:rPr>
        <w:t>движения</w:t>
      </w:r>
      <w:r w:rsidRPr="00F3185F">
        <w:rPr>
          <w:rFonts w:ascii="Times New Roman" w:eastAsia="Times New Roman" w:hAnsi="Times New Roman" w:cs="Times New Roman"/>
          <w:color w:val="000000"/>
          <w:sz w:val="28"/>
          <w:szCs w:val="28"/>
        </w:rPr>
        <w:t>:</w:t>
      </w:r>
    </w:p>
    <w:p w:rsidR="00B06F6E" w:rsidRDefault="00F3185F" w:rsidP="00B06F6E">
      <w:pPr>
        <w:spacing w:after="0" w:line="240" w:lineRule="auto"/>
        <w:ind w:firstLine="567"/>
        <w:jc w:val="center"/>
        <w:rPr>
          <w:rFonts w:ascii="Times New Roman" w:eastAsia="Times New Roman" w:hAnsi="Times New Roman" w:cs="Times New Roman"/>
          <w:color w:val="000000"/>
          <w:sz w:val="28"/>
          <w:szCs w:val="28"/>
        </w:rPr>
      </w:pPr>
      <w:r w:rsidRPr="00F3185F">
        <w:rPr>
          <w:rFonts w:ascii="Times New Roman" w:eastAsia="Times New Roman" w:hAnsi="Times New Roman" w:cs="Times New Roman"/>
          <w:noProof/>
          <w:color w:val="000000"/>
          <w:sz w:val="28"/>
          <w:szCs w:val="28"/>
        </w:rPr>
        <w:drawing>
          <wp:inline distT="0" distB="0" distL="0" distR="0" wp14:anchorId="39DC5E24" wp14:editId="5614666A">
            <wp:extent cx="1175762" cy="729205"/>
            <wp:effectExtent l="0" t="0" r="0" b="0"/>
            <wp:docPr id="16" name="Рисунок 16" descr="https://studfiles.net/html/2706/655/html_hkDd3FisbF.ffGA/img-rRa8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udfiles.net/html/2706/655/html_hkDd3FisbF.ffGA/img-rRa8h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75628" cy="729122"/>
                    </a:xfrm>
                    <a:prstGeom prst="rect">
                      <a:avLst/>
                    </a:prstGeom>
                    <a:noFill/>
                    <a:ln>
                      <a:noFill/>
                    </a:ln>
                  </pic:spPr>
                </pic:pic>
              </a:graphicData>
            </a:graphic>
          </wp:inline>
        </w:drawing>
      </w:r>
      <w:r w:rsidRPr="00F3185F">
        <w:rPr>
          <w:rFonts w:ascii="Times New Roman" w:eastAsia="Times New Roman" w:hAnsi="Times New Roman" w:cs="Times New Roman"/>
          <w:color w:val="000000"/>
          <w:sz w:val="28"/>
          <w:szCs w:val="28"/>
        </w:rPr>
        <w:t>;</w:t>
      </w:r>
    </w:p>
    <w:p w:rsidR="00B06F6E"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lastRenderedPageBreak/>
        <w:t>где</w:t>
      </w:r>
      <w:r w:rsidR="00B06F6E">
        <w:rPr>
          <w:rFonts w:ascii="Times New Roman" w:eastAsia="Times New Roman" w:hAnsi="Times New Roman" w:cs="Times New Roman"/>
          <w:color w:val="000000"/>
          <w:sz w:val="28"/>
          <w:szCs w:val="28"/>
        </w:rPr>
        <w:t xml:space="preserve"> </w:t>
      </w:r>
      <w:r w:rsidRPr="00F3185F">
        <w:rPr>
          <w:rFonts w:ascii="Times New Roman" w:eastAsia="Times New Roman" w:hAnsi="Times New Roman" w:cs="Times New Roman"/>
          <w:color w:val="000000"/>
          <w:sz w:val="28"/>
          <w:szCs w:val="28"/>
        </w:rPr>
        <w:t xml:space="preserve">N – перспективная интенсивность движения в одном направлении приведенных автомобилей (а\час); </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n – число полос движения в одном направлении;</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proofErr w:type="gramStart"/>
      <w:r w:rsidRPr="00F3185F">
        <w:rPr>
          <w:rFonts w:ascii="Times New Roman" w:eastAsia="Times New Roman" w:hAnsi="Times New Roman" w:cs="Times New Roman"/>
          <w:color w:val="000000"/>
          <w:sz w:val="28"/>
          <w:szCs w:val="28"/>
        </w:rPr>
        <w:t>Р</w:t>
      </w:r>
      <w:proofErr w:type="gramEnd"/>
      <w:r w:rsidRPr="00F3185F">
        <w:rPr>
          <w:rFonts w:ascii="Times New Roman" w:eastAsia="Times New Roman" w:hAnsi="Times New Roman" w:cs="Times New Roman"/>
          <w:color w:val="000000"/>
          <w:sz w:val="28"/>
          <w:szCs w:val="28"/>
        </w:rPr>
        <w:t xml:space="preserve"> – пропускная способность; γ – </w:t>
      </w:r>
      <w:proofErr w:type="spellStart"/>
      <w:r w:rsidRPr="00F3185F">
        <w:rPr>
          <w:rFonts w:ascii="Times New Roman" w:eastAsia="Times New Roman" w:hAnsi="Times New Roman" w:cs="Times New Roman"/>
          <w:color w:val="000000"/>
          <w:sz w:val="28"/>
          <w:szCs w:val="28"/>
        </w:rPr>
        <w:t>коэф</w:t>
      </w:r>
      <w:proofErr w:type="spellEnd"/>
      <w:r w:rsidRPr="00F3185F">
        <w:rPr>
          <w:rFonts w:ascii="Times New Roman" w:eastAsia="Times New Roman" w:hAnsi="Times New Roman" w:cs="Times New Roman"/>
          <w:color w:val="000000"/>
          <w:sz w:val="28"/>
          <w:szCs w:val="28"/>
        </w:rPr>
        <w:t>.</w:t>
      </w:r>
      <w:r w:rsidR="00B06F6E">
        <w:rPr>
          <w:rFonts w:ascii="Times New Roman" w:eastAsia="Times New Roman" w:hAnsi="Times New Roman" w:cs="Times New Roman"/>
          <w:color w:val="000000"/>
          <w:sz w:val="28"/>
          <w:szCs w:val="28"/>
        </w:rPr>
        <w:t xml:space="preserve"> </w:t>
      </w:r>
      <w:proofErr w:type="spellStart"/>
      <w:r w:rsidRPr="00F3185F">
        <w:rPr>
          <w:rFonts w:ascii="Times New Roman" w:eastAsia="Times New Roman" w:hAnsi="Times New Roman" w:cs="Times New Roman"/>
          <w:color w:val="000000"/>
          <w:sz w:val="28"/>
          <w:szCs w:val="28"/>
        </w:rPr>
        <w:t>многополосности</w:t>
      </w:r>
      <w:proofErr w:type="spellEnd"/>
      <w:r w:rsidRPr="00F3185F">
        <w:rPr>
          <w:rFonts w:ascii="Times New Roman" w:eastAsia="Times New Roman" w:hAnsi="Times New Roman" w:cs="Times New Roman"/>
          <w:color w:val="000000"/>
          <w:sz w:val="28"/>
          <w:szCs w:val="28"/>
        </w:rPr>
        <w:t>.</w:t>
      </w:r>
    </w:p>
    <w:p w:rsidR="00B06F6E" w:rsidRPr="00B06F6E" w:rsidRDefault="00F3185F" w:rsidP="007E5D89">
      <w:pPr>
        <w:pStyle w:val="af4"/>
        <w:numPr>
          <w:ilvl w:val="0"/>
          <w:numId w:val="1"/>
        </w:numPr>
        <w:spacing w:after="0" w:line="240" w:lineRule="auto"/>
        <w:jc w:val="both"/>
        <w:rPr>
          <w:color w:val="000000"/>
          <w:sz w:val="28"/>
          <w:szCs w:val="28"/>
        </w:rPr>
      </w:pPr>
      <w:proofErr w:type="spellStart"/>
      <w:r w:rsidRPr="00B06F6E">
        <w:rPr>
          <w:color w:val="000000"/>
          <w:sz w:val="28"/>
          <w:szCs w:val="28"/>
        </w:rPr>
        <w:t>Оперделение</w:t>
      </w:r>
      <w:proofErr w:type="spellEnd"/>
      <w:r w:rsidRPr="00B06F6E">
        <w:rPr>
          <w:color w:val="000000"/>
          <w:sz w:val="28"/>
          <w:szCs w:val="28"/>
        </w:rPr>
        <w:t xml:space="preserve"> ширины полосы движения (ширины проезжей части): </w:t>
      </w:r>
    </w:p>
    <w:p w:rsidR="00B06F6E" w:rsidRDefault="00F3185F" w:rsidP="00B06F6E">
      <w:pPr>
        <w:pStyle w:val="af4"/>
        <w:spacing w:after="0" w:line="240" w:lineRule="auto"/>
        <w:ind w:left="1080"/>
        <w:jc w:val="center"/>
        <w:rPr>
          <w:color w:val="000000"/>
          <w:sz w:val="28"/>
          <w:szCs w:val="28"/>
        </w:rPr>
      </w:pPr>
      <w:r w:rsidRPr="00F3185F">
        <w:rPr>
          <w:noProof/>
          <w:lang w:eastAsia="ru-RU"/>
        </w:rPr>
        <w:drawing>
          <wp:inline distT="0" distB="0" distL="0" distR="0" wp14:anchorId="4D3D5A27" wp14:editId="45B879E3">
            <wp:extent cx="2268638" cy="465852"/>
            <wp:effectExtent l="0" t="0" r="0" b="0"/>
            <wp:docPr id="15" name="Рисунок 15" descr="https://studfiles.net/html/2706/655/html_hkDd3FisbF.ffGA/img-sdxU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tudfiles.net/html/2706/655/html_hkDd3FisbF.ffGA/img-sdxU_A.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72300" cy="466604"/>
                    </a:xfrm>
                    <a:prstGeom prst="rect">
                      <a:avLst/>
                    </a:prstGeom>
                    <a:noFill/>
                    <a:ln>
                      <a:noFill/>
                    </a:ln>
                  </pic:spPr>
                </pic:pic>
              </a:graphicData>
            </a:graphic>
          </wp:inline>
        </w:drawing>
      </w:r>
      <w:r w:rsidRPr="00B06F6E">
        <w:rPr>
          <w:color w:val="000000"/>
          <w:sz w:val="28"/>
          <w:szCs w:val="28"/>
        </w:rPr>
        <w:t>;</w:t>
      </w:r>
    </w:p>
    <w:p w:rsidR="00F3185F" w:rsidRPr="00B06F6E" w:rsidRDefault="00F3185F" w:rsidP="00B06F6E">
      <w:pPr>
        <w:pStyle w:val="af4"/>
        <w:spacing w:after="0" w:line="240" w:lineRule="auto"/>
        <w:ind w:left="1080"/>
        <w:jc w:val="both"/>
        <w:rPr>
          <w:color w:val="000000"/>
          <w:sz w:val="28"/>
          <w:szCs w:val="28"/>
        </w:rPr>
      </w:pPr>
      <w:r w:rsidRPr="00B06F6E">
        <w:rPr>
          <w:color w:val="000000"/>
          <w:sz w:val="28"/>
          <w:szCs w:val="28"/>
        </w:rPr>
        <w:t xml:space="preserve"> где</w:t>
      </w:r>
      <w:r w:rsidRPr="00F3185F">
        <w:rPr>
          <w:noProof/>
          <w:lang w:eastAsia="ru-RU"/>
        </w:rPr>
        <w:drawing>
          <wp:inline distT="0" distB="0" distL="0" distR="0" wp14:anchorId="5128CCA2" wp14:editId="253F5485">
            <wp:extent cx="150495" cy="173355"/>
            <wp:effectExtent l="0" t="0" r="0" b="0"/>
            <wp:docPr id="14" name="Рисунок 14" descr="https://studfiles.net/html/2706/655/html_hkDd3FisbF.ffGA/img-ErbF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tudfiles.net/html/2706/655/html_hkDd3FisbF.ffGA/img-ErbFSi.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0495" cy="173355"/>
                    </a:xfrm>
                    <a:prstGeom prst="rect">
                      <a:avLst/>
                    </a:prstGeom>
                    <a:noFill/>
                    <a:ln>
                      <a:noFill/>
                    </a:ln>
                  </pic:spPr>
                </pic:pic>
              </a:graphicData>
            </a:graphic>
          </wp:inline>
        </w:drawing>
      </w:r>
      <w:r w:rsidRPr="00B06F6E">
        <w:rPr>
          <w:color w:val="000000"/>
          <w:sz w:val="28"/>
          <w:szCs w:val="28"/>
        </w:rPr>
        <w:t>- число полос движения в одном направлении;</w:t>
      </w:r>
      <w:r w:rsidRPr="00F3185F">
        <w:rPr>
          <w:noProof/>
          <w:lang w:eastAsia="ru-RU"/>
        </w:rPr>
        <w:drawing>
          <wp:inline distT="0" distB="0" distL="0" distR="0" wp14:anchorId="099A3ADA" wp14:editId="7CD06A13">
            <wp:extent cx="150495" cy="173355"/>
            <wp:effectExtent l="0" t="0" r="0" b="0"/>
            <wp:docPr id="13" name="Рисунок 13" descr="https://studfiles.net/html/2706/655/html_hkDd3FisbF.ffGA/img-MBvqX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tudfiles.net/html/2706/655/html_hkDd3FisbF.ffGA/img-MBvqX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0495" cy="173355"/>
                    </a:xfrm>
                    <a:prstGeom prst="rect">
                      <a:avLst/>
                    </a:prstGeom>
                    <a:noFill/>
                    <a:ln>
                      <a:noFill/>
                    </a:ln>
                  </pic:spPr>
                </pic:pic>
              </a:graphicData>
            </a:graphic>
          </wp:inline>
        </w:drawing>
      </w:r>
      <w:r w:rsidRPr="00B06F6E">
        <w:rPr>
          <w:color w:val="000000"/>
          <w:sz w:val="28"/>
          <w:szCs w:val="28"/>
        </w:rPr>
        <w:t>- ширина полосы движения в 1 направлении;</w:t>
      </w:r>
      <w:r w:rsidRPr="00F3185F">
        <w:rPr>
          <w:noProof/>
          <w:lang w:eastAsia="ru-RU"/>
        </w:rPr>
        <w:drawing>
          <wp:inline distT="0" distB="0" distL="0" distR="0" wp14:anchorId="62825389" wp14:editId="3CCB99B1">
            <wp:extent cx="405130" cy="185420"/>
            <wp:effectExtent l="0" t="0" r="0" b="0"/>
            <wp:docPr id="12" name="Рисунок 12" descr="https://studfiles.net/html/2706/655/html_hkDd3FisbF.ffGA/img-xVi0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tudfiles.net/html/2706/655/html_hkDd3FisbF.ffGA/img-xVi0mb.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5130" cy="185420"/>
                    </a:xfrm>
                    <a:prstGeom prst="rect">
                      <a:avLst/>
                    </a:prstGeom>
                    <a:noFill/>
                    <a:ln>
                      <a:noFill/>
                    </a:ln>
                  </pic:spPr>
                </pic:pic>
              </a:graphicData>
            </a:graphic>
          </wp:inline>
        </w:drawing>
      </w:r>
      <w:r w:rsidRPr="00B06F6E">
        <w:rPr>
          <w:color w:val="000000"/>
          <w:sz w:val="28"/>
          <w:szCs w:val="28"/>
        </w:rPr>
        <w:t>расстояние безопасности.</w:t>
      </w:r>
    </w:p>
    <w:p w:rsidR="00F3185F" w:rsidRPr="00F3185F" w:rsidRDefault="00F3185F" w:rsidP="00B06F6E">
      <w:pPr>
        <w:spacing w:after="0" w:line="240" w:lineRule="auto"/>
        <w:ind w:firstLine="567"/>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color w:val="000000"/>
          <w:sz w:val="28"/>
          <w:szCs w:val="28"/>
        </w:rPr>
        <w:t>Данные берутся из СНиП 2.07.01.-89*</w:t>
      </w:r>
    </w:p>
    <w:p w:rsidR="00F3185F" w:rsidRPr="00F3185F" w:rsidRDefault="00F3185F" w:rsidP="00F3185F">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F3185F">
        <w:rPr>
          <w:noProof/>
          <w:sz w:val="28"/>
          <w:szCs w:val="28"/>
          <w:lang w:eastAsia="ru-RU"/>
        </w:rPr>
        <w:drawing>
          <wp:inline distT="0" distB="0" distL="0" distR="0" wp14:anchorId="32DA7163" wp14:editId="013CC1E7">
            <wp:extent cx="5763895" cy="1793875"/>
            <wp:effectExtent l="0" t="0" r="0" b="0"/>
            <wp:docPr id="26" name="Рисунок 26" descr="https://studfiles.net/html/2706/655/html_hkDd3FisbF.ffGA/img-eGw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tudfiles.net/html/2706/655/html_hkDd3FisbF.ffGA/img-eGwleN.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3895" cy="1793875"/>
                    </a:xfrm>
                    <a:prstGeom prst="rect">
                      <a:avLst/>
                    </a:prstGeom>
                    <a:noFill/>
                    <a:ln>
                      <a:noFill/>
                    </a:ln>
                  </pic:spPr>
                </pic:pic>
              </a:graphicData>
            </a:graphic>
          </wp:inline>
        </w:drawing>
      </w:r>
    </w:p>
    <w:p w:rsidR="00F3185F" w:rsidRPr="00F3185F" w:rsidRDefault="00F3185F" w:rsidP="00B06F6E">
      <w:pPr>
        <w:spacing w:after="0" w:line="240" w:lineRule="auto"/>
        <w:jc w:val="center"/>
        <w:rPr>
          <w:rFonts w:ascii="Times New Roman" w:eastAsia="Times New Roman" w:hAnsi="Times New Roman" w:cs="Times New Roman"/>
          <w:color w:val="000000"/>
          <w:sz w:val="28"/>
          <w:szCs w:val="28"/>
        </w:rPr>
      </w:pPr>
      <w:r w:rsidRPr="00F3185F">
        <w:rPr>
          <w:rFonts w:ascii="Times New Roman" w:eastAsia="Times New Roman" w:hAnsi="Times New Roman" w:cs="Times New Roman"/>
          <w:b/>
          <w:bCs/>
          <w:i/>
          <w:iCs/>
          <w:color w:val="000000"/>
          <w:sz w:val="28"/>
          <w:szCs w:val="28"/>
        </w:rPr>
        <w:t>Рис.21. Типовой поперечный профиль скоростной дороги в выемке</w:t>
      </w:r>
    </w:p>
    <w:p w:rsidR="00F3185F" w:rsidRPr="00F3185F" w:rsidRDefault="00F3185F" w:rsidP="00F3185F">
      <w:pPr>
        <w:spacing w:after="0" w:line="240" w:lineRule="auto"/>
        <w:jc w:val="both"/>
        <w:rPr>
          <w:rFonts w:ascii="Times New Roman" w:eastAsia="Times New Roman" w:hAnsi="Times New Roman" w:cs="Times New Roman"/>
          <w:color w:val="000000"/>
          <w:sz w:val="28"/>
          <w:szCs w:val="28"/>
        </w:rPr>
      </w:pPr>
      <w:r w:rsidRPr="00F3185F">
        <w:rPr>
          <w:rFonts w:ascii="Times New Roman" w:eastAsia="Times New Roman" w:hAnsi="Times New Roman" w:cs="Times New Roman"/>
          <w:i/>
          <w:iCs/>
          <w:color w:val="000000"/>
          <w:sz w:val="28"/>
          <w:szCs w:val="28"/>
        </w:rPr>
        <w:t>1 - основная проезжая часть; 2 - местные и боковые проезды; 3 - предохранительные и краевые полосы; 4 - тротуары; 5 - разделительные полосы и полосы озеленения; 6 - предохранительный брус; 7 - кабели освещения и связи</w:t>
      </w:r>
    </w:p>
    <w:p w:rsidR="006623E8" w:rsidRPr="00823AA7" w:rsidRDefault="006623E8" w:rsidP="003947E4">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315EFA" w:rsidRPr="00315EFA" w:rsidRDefault="00315EFA" w:rsidP="007E5D89">
      <w:pPr>
        <w:pStyle w:val="af4"/>
        <w:numPr>
          <w:ilvl w:val="0"/>
          <w:numId w:val="5"/>
        </w:numPr>
        <w:spacing w:after="60" w:line="240" w:lineRule="auto"/>
        <w:jc w:val="both"/>
        <w:rPr>
          <w:sz w:val="28"/>
          <w:szCs w:val="28"/>
        </w:rPr>
      </w:pPr>
      <w:r w:rsidRPr="00315EFA">
        <w:rPr>
          <w:sz w:val="28"/>
          <w:szCs w:val="28"/>
        </w:rPr>
        <w:t>Красильщиков И.М., Елизаров Л.В. Проектирование автомобильных дорог. – М.: Транспортная компания, 2016. – 216 с.</w:t>
      </w:r>
    </w:p>
    <w:p w:rsidR="00315EFA" w:rsidRPr="00315EFA" w:rsidRDefault="00315EFA" w:rsidP="007E5D89">
      <w:pPr>
        <w:pStyle w:val="af4"/>
        <w:numPr>
          <w:ilvl w:val="0"/>
          <w:numId w:val="5"/>
        </w:numPr>
        <w:spacing w:after="60" w:line="240" w:lineRule="auto"/>
        <w:jc w:val="both"/>
        <w:rPr>
          <w:rFonts w:eastAsiaTheme="minorEastAsia"/>
          <w:sz w:val="28"/>
          <w:szCs w:val="28"/>
        </w:rPr>
      </w:pPr>
      <w:r w:rsidRPr="00315EFA">
        <w:rPr>
          <w:sz w:val="28"/>
          <w:szCs w:val="28"/>
        </w:rPr>
        <w:t>Лавриненко Л.Л. Изыскания и проектирование автомобильных дорог. - М.: Транспорт, 2014. – 246 с</w:t>
      </w:r>
      <w:r w:rsidRPr="00315EFA">
        <w:rPr>
          <w:rFonts w:eastAsia="Calibri"/>
          <w:bCs/>
          <w:sz w:val="28"/>
          <w:szCs w:val="28"/>
        </w:rPr>
        <w:t>.</w:t>
      </w:r>
    </w:p>
    <w:p w:rsidR="00315EFA" w:rsidRPr="004C5F05" w:rsidRDefault="00315EFA" w:rsidP="00315EFA">
      <w:pPr>
        <w:pStyle w:val="af4"/>
        <w:shd w:val="clear" w:color="auto" w:fill="FFFFFF"/>
        <w:spacing w:after="0" w:line="240" w:lineRule="auto"/>
        <w:ind w:left="567"/>
        <w:jc w:val="both"/>
        <w:rPr>
          <w:sz w:val="28"/>
        </w:rPr>
      </w:pPr>
      <w:r>
        <w:rPr>
          <w:color w:val="000000"/>
          <w:spacing w:val="2"/>
          <w:sz w:val="28"/>
        </w:rPr>
        <w:t>Нормативная литература</w:t>
      </w:r>
    </w:p>
    <w:p w:rsidR="00315EFA" w:rsidRPr="00315EFA" w:rsidRDefault="003E07FE" w:rsidP="007E5D89">
      <w:pPr>
        <w:pStyle w:val="af4"/>
        <w:numPr>
          <w:ilvl w:val="0"/>
          <w:numId w:val="6"/>
        </w:numPr>
        <w:spacing w:after="60" w:line="240" w:lineRule="auto"/>
        <w:jc w:val="both"/>
        <w:rPr>
          <w:sz w:val="28"/>
          <w:szCs w:val="28"/>
        </w:rPr>
      </w:pPr>
      <w:hyperlink r:id="rId36" w:tooltip="СП 78.13330.2012 Автомобильные дороги" w:history="1">
        <w:r w:rsidR="00315EFA" w:rsidRPr="00315EFA">
          <w:rPr>
            <w:sz w:val="28"/>
            <w:szCs w:val="28"/>
          </w:rPr>
          <w:t>СП 78.13330.2012</w:t>
        </w:r>
      </w:hyperlink>
      <w:r w:rsidR="00315EFA" w:rsidRPr="00315EFA">
        <w:rPr>
          <w:sz w:val="28"/>
          <w:szCs w:val="28"/>
        </w:rPr>
        <w:t xml:space="preserve"> Автомобильные дороги.</w:t>
      </w:r>
    </w:p>
    <w:p w:rsidR="00315EFA" w:rsidRPr="00315EFA" w:rsidRDefault="00315EFA" w:rsidP="007E5D89">
      <w:pPr>
        <w:pStyle w:val="af4"/>
        <w:numPr>
          <w:ilvl w:val="0"/>
          <w:numId w:val="6"/>
        </w:numPr>
        <w:spacing w:after="60" w:line="240" w:lineRule="auto"/>
        <w:jc w:val="both"/>
        <w:rPr>
          <w:sz w:val="28"/>
          <w:szCs w:val="28"/>
        </w:rPr>
      </w:pPr>
      <w:r w:rsidRPr="00315EFA">
        <w:rPr>
          <w:sz w:val="28"/>
          <w:szCs w:val="28"/>
        </w:rPr>
        <w:t>СП 42.13330.2011 Актуализированная редакция СНиП 2.07.01-89* Градостроительство. Планировка и застройка городов, поселков и сельских населенных пунктов.</w:t>
      </w:r>
    </w:p>
    <w:p w:rsidR="00315EFA" w:rsidRPr="0012313B" w:rsidRDefault="00315EFA" w:rsidP="007E5D89">
      <w:pPr>
        <w:numPr>
          <w:ilvl w:val="0"/>
          <w:numId w:val="6"/>
        </w:numPr>
        <w:spacing w:after="0" w:line="240" w:lineRule="auto"/>
        <w:ind w:left="1077" w:hanging="357"/>
        <w:contextualSpacing/>
        <w:jc w:val="both"/>
        <w:rPr>
          <w:rFonts w:ascii="Times New Roman" w:eastAsia="Calibri" w:hAnsi="Times New Roman" w:cs="Times New Roman"/>
          <w:bCs/>
          <w:sz w:val="28"/>
          <w:szCs w:val="28"/>
        </w:rPr>
      </w:pPr>
      <w:r w:rsidRPr="0012313B">
        <w:rPr>
          <w:rFonts w:ascii="Times New Roman" w:hAnsi="Times New Roman"/>
          <w:sz w:val="28"/>
          <w:szCs w:val="28"/>
        </w:rPr>
        <w:t>ОСТ 218.1.002-2003 Автобусные остановки на автомобильных дорогах</w:t>
      </w:r>
      <w:r w:rsidRPr="0012313B">
        <w:rPr>
          <w:rFonts w:ascii="Times New Roman" w:eastAsia="Calibri" w:hAnsi="Times New Roman" w:cs="Times New Roman"/>
          <w:bCs/>
          <w:sz w:val="28"/>
          <w:szCs w:val="28"/>
        </w:rPr>
        <w:t>.</w:t>
      </w:r>
    </w:p>
    <w:p w:rsidR="00315EFA" w:rsidRPr="00823AA7" w:rsidRDefault="00315EFA" w:rsidP="00315EFA">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315EFA" w:rsidRPr="00315EFA" w:rsidRDefault="00315EFA" w:rsidP="007E5D89">
      <w:pPr>
        <w:pStyle w:val="af4"/>
        <w:numPr>
          <w:ilvl w:val="0"/>
          <w:numId w:val="7"/>
        </w:numPr>
        <w:spacing w:after="0" w:line="240" w:lineRule="auto"/>
        <w:jc w:val="both"/>
        <w:rPr>
          <w:sz w:val="28"/>
          <w:szCs w:val="28"/>
        </w:rPr>
      </w:pPr>
      <w:r w:rsidRPr="00315EFA">
        <w:rPr>
          <w:sz w:val="28"/>
          <w:szCs w:val="28"/>
        </w:rPr>
        <w:t>Поиск в сети интернет</w:t>
      </w:r>
    </w:p>
    <w:p w:rsidR="006623E8" w:rsidRDefault="006623E8" w:rsidP="006623E8">
      <w:pPr>
        <w:pStyle w:val="a3"/>
        <w:rPr>
          <w:rFonts w:ascii="Times New Roman" w:hAnsi="Times New Roman" w:cs="Times New Roman"/>
          <w:b/>
          <w:sz w:val="28"/>
          <w:szCs w:val="28"/>
        </w:rPr>
      </w:pPr>
    </w:p>
    <w:p w:rsidR="0098176B" w:rsidRPr="003F11FC" w:rsidRDefault="00981871" w:rsidP="00981871">
      <w:pPr>
        <w:pStyle w:val="a3"/>
        <w:tabs>
          <w:tab w:val="left" w:pos="0"/>
        </w:tabs>
        <w:rPr>
          <w:rFonts w:ascii="Times New Roman" w:hAnsi="Times New Roman" w:cs="Times New Roman"/>
          <w:b/>
          <w:sz w:val="28"/>
          <w:szCs w:val="28"/>
        </w:rPr>
      </w:pPr>
      <w:r>
        <w:rPr>
          <w:rFonts w:ascii="Times New Roman" w:hAnsi="Times New Roman" w:cs="Times New Roman"/>
          <w:b/>
          <w:sz w:val="28"/>
          <w:szCs w:val="28"/>
        </w:rPr>
        <w:tab/>
      </w:r>
      <w:r w:rsidR="0098176B" w:rsidRPr="00823AA7">
        <w:rPr>
          <w:rFonts w:ascii="Times New Roman" w:hAnsi="Times New Roman" w:cs="Times New Roman"/>
          <w:b/>
          <w:sz w:val="28"/>
          <w:szCs w:val="28"/>
        </w:rPr>
        <w:t>Практическое занятие №</w:t>
      </w:r>
      <w:r w:rsidR="00B06F6E">
        <w:rPr>
          <w:rFonts w:ascii="Times New Roman" w:hAnsi="Times New Roman" w:cs="Times New Roman"/>
          <w:b/>
          <w:sz w:val="28"/>
          <w:szCs w:val="28"/>
        </w:rPr>
        <w:t>9</w:t>
      </w:r>
      <w:r w:rsidR="0098176B">
        <w:rPr>
          <w:rFonts w:ascii="Times New Roman" w:hAnsi="Times New Roman" w:cs="Times New Roman"/>
          <w:b/>
          <w:sz w:val="28"/>
          <w:szCs w:val="28"/>
        </w:rPr>
        <w:t xml:space="preserve"> </w:t>
      </w:r>
      <w:r w:rsidR="0098176B" w:rsidRPr="003F11FC">
        <w:rPr>
          <w:rFonts w:ascii="Times New Roman" w:hAnsi="Times New Roman" w:cs="Times New Roman"/>
          <w:b/>
          <w:sz w:val="28"/>
          <w:szCs w:val="28"/>
        </w:rPr>
        <w:t>«</w:t>
      </w:r>
      <w:r w:rsidR="00802DC6" w:rsidRPr="00802DC6">
        <w:rPr>
          <w:rFonts w:ascii="Times New Roman" w:hAnsi="Times New Roman"/>
          <w:sz w:val="28"/>
          <w:szCs w:val="28"/>
        </w:rPr>
        <w:t>Проектирование продольного профиля</w:t>
      </w:r>
      <w:r w:rsidR="0098176B" w:rsidRPr="003F11FC">
        <w:rPr>
          <w:rFonts w:ascii="Times New Roman" w:hAnsi="Times New Roman" w:cs="Times New Roman"/>
          <w:b/>
          <w:sz w:val="28"/>
          <w:szCs w:val="28"/>
        </w:rPr>
        <w:t>»</w:t>
      </w:r>
    </w:p>
    <w:p w:rsidR="0098176B" w:rsidRPr="00823AA7" w:rsidRDefault="0098176B" w:rsidP="0098176B">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000703" w:rsidRDefault="00000703" w:rsidP="0098176B">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Pr>
          <w:sz w:val="28"/>
          <w:szCs w:val="28"/>
        </w:rPr>
        <w:t>Р</w:t>
      </w:r>
      <w:r w:rsidRPr="00F91BC7">
        <w:rPr>
          <w:sz w:val="28"/>
          <w:szCs w:val="28"/>
        </w:rPr>
        <w:t>азличать</w:t>
      </w:r>
      <w:r w:rsidRPr="001A508D">
        <w:rPr>
          <w:bCs/>
          <w:color w:val="000000"/>
          <w:sz w:val="28"/>
          <w:szCs w:val="28"/>
          <w:lang w:eastAsia="ru-RU"/>
        </w:rPr>
        <w:t xml:space="preserve"> </w:t>
      </w:r>
      <w:r>
        <w:rPr>
          <w:bCs/>
          <w:color w:val="000000"/>
          <w:sz w:val="28"/>
          <w:szCs w:val="28"/>
          <w:lang w:eastAsia="ru-RU"/>
        </w:rPr>
        <w:t xml:space="preserve">умение пользоваться нормами проектирования  продольного профиля дороги. Освоить понимание вертикальные кривые. </w:t>
      </w:r>
    </w:p>
    <w:p w:rsidR="0098176B" w:rsidRDefault="0098176B" w:rsidP="0098176B">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вычерчивать </w:t>
      </w:r>
      <w:r w:rsidR="00B06F6E">
        <w:rPr>
          <w:rFonts w:eastAsiaTheme="minorHAnsi"/>
          <w:bCs/>
          <w:sz w:val="28"/>
          <w:szCs w:val="28"/>
        </w:rPr>
        <w:t>продольный профиль дороги</w:t>
      </w:r>
      <w:r w:rsidRPr="001A508D">
        <w:rPr>
          <w:bCs/>
          <w:color w:val="000000"/>
          <w:sz w:val="28"/>
          <w:szCs w:val="28"/>
          <w:lang w:eastAsia="ru-RU"/>
        </w:rPr>
        <w:t>.</w:t>
      </w:r>
      <w:r>
        <w:rPr>
          <w:bCs/>
          <w:color w:val="000000"/>
          <w:sz w:val="28"/>
          <w:szCs w:val="28"/>
          <w:lang w:eastAsia="ru-RU"/>
        </w:rPr>
        <w:t xml:space="preserve"> </w:t>
      </w:r>
    </w:p>
    <w:p w:rsidR="005B2419" w:rsidRPr="008669B2" w:rsidRDefault="005B2419" w:rsidP="005B2419">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5B2419" w:rsidRPr="000613D5" w:rsidRDefault="000613D5" w:rsidP="000613D5">
      <w:pPr>
        <w:pStyle w:val="af4"/>
        <w:shd w:val="clear" w:color="auto" w:fill="FFFFFF"/>
        <w:tabs>
          <w:tab w:val="left" w:pos="0"/>
          <w:tab w:val="left" w:pos="284"/>
        </w:tabs>
        <w:spacing w:after="0" w:line="240" w:lineRule="auto"/>
        <w:ind w:left="0" w:firstLine="567"/>
        <w:jc w:val="both"/>
        <w:rPr>
          <w:color w:val="000000"/>
          <w:sz w:val="28"/>
          <w:szCs w:val="28"/>
        </w:rPr>
      </w:pPr>
      <w:r w:rsidRPr="000613D5">
        <w:rPr>
          <w:color w:val="000000"/>
          <w:sz w:val="28"/>
          <w:szCs w:val="28"/>
        </w:rPr>
        <w:lastRenderedPageBreak/>
        <w:t>Продольный профиль представляет собой чертеж с условным изображением вертикального разреза поверхности земли и полотна дороги вдоль ее оси (</w:t>
      </w:r>
      <w:r w:rsidRPr="000613D5">
        <w:rPr>
          <w:i/>
          <w:iCs/>
          <w:color w:val="000000"/>
          <w:sz w:val="28"/>
          <w:szCs w:val="28"/>
        </w:rPr>
        <w:t>рис.17</w:t>
      </w:r>
      <w:r w:rsidRPr="000613D5">
        <w:rPr>
          <w:color w:val="000000"/>
          <w:sz w:val="28"/>
          <w:szCs w:val="28"/>
        </w:rPr>
        <w:t>). Он является одним из основных документов для строительства дороги, определяющим положение бровки земляного полотна относительно поверхности земли, величину продольных уклонов отдельных участков дороги и другие необходимые данные.</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На продольный профиль наносятся:</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а)  линия поверхности земли («черная линия») и высотные отметки ее характерных точек;</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б) проектная линия («красная линия») — линия бровок земляного полотна, ее уклоны и высотные отметки;</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в) грунтовый разрез по оси дороги с указанием мест заложения шурфов и скважин, характера и мощности грунтовых напластований, уровня грунтовых вод;</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г)  расположение и основные характеристики водоотводных сооружений; данные для постройки водоотводных канав и углубленных кюветов, типы их укрепления;</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д)  пикетаж и положение характерных  (плюсовых)  точек;</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е)  развернутый план трассы и ситуация на полосе по 50 м в каждую сторону от оси дороги;</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ж) типы конструкций дорожной одежды и земляного полотна.</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Для большей четкости изображения проектная линия вычерчивается толще линии поверхности земли; в равнинной местности она имеет вид ломаной линии, в углы которой вписаны вертикальные кривые. В сильно пересеченной местности проектная линия в основном состоит из плавно сочетающихся вертикальных кривых. Высота насыпи и глубина выемки в данной точке определяются разностью между числовыми значениями проектной отметки и отметки уровня земли. Эта разность называется рабочей отметкой и выписывается на продольном профиле: для насыпей выше проектной линии, а для выемки — ниже.</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Продольный профиль оформляется в строгом соответствии с установленным стандартом. На рисунке приведен образец оформления продольного профиля.</w:t>
      </w:r>
    </w:p>
    <w:p w:rsidR="000613D5" w:rsidRPr="000613D5" w:rsidRDefault="000613D5" w:rsidP="000613D5">
      <w:pPr>
        <w:spacing w:after="0" w:line="240" w:lineRule="auto"/>
        <w:ind w:firstLine="567"/>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Для большей наглядности продольный профиль вычерчивается в искаженном масштабе: вертикальный масштаб принимается в десять раз больше горизонтального. Обычно применяют масштабы: горизонтальный 1:5000, вертикальный 1:500. В горных, а также в городских условиях принимаются масштабы: горизонтальный 1:2000, вертикальный 1:200</w:t>
      </w:r>
    </w:p>
    <w:p w:rsidR="000613D5" w:rsidRPr="000613D5" w:rsidRDefault="000613D5" w:rsidP="000613D5">
      <w:pPr>
        <w:pStyle w:val="af4"/>
        <w:shd w:val="clear" w:color="auto" w:fill="FFFFFF"/>
        <w:tabs>
          <w:tab w:val="left" w:pos="0"/>
          <w:tab w:val="left" w:pos="284"/>
        </w:tabs>
        <w:spacing w:after="0" w:line="240" w:lineRule="auto"/>
        <w:ind w:left="0" w:firstLine="567"/>
        <w:jc w:val="center"/>
        <w:rPr>
          <w:bCs/>
          <w:color w:val="000000"/>
          <w:sz w:val="28"/>
          <w:szCs w:val="28"/>
          <w:lang w:eastAsia="ru-RU"/>
        </w:rPr>
      </w:pPr>
      <w:r w:rsidRPr="000613D5">
        <w:rPr>
          <w:noProof/>
          <w:sz w:val="28"/>
          <w:szCs w:val="28"/>
          <w:lang w:eastAsia="ru-RU"/>
        </w:rPr>
        <w:lastRenderedPageBreak/>
        <w:drawing>
          <wp:inline distT="0" distB="0" distL="0" distR="0" wp14:anchorId="4D8FD2C0" wp14:editId="2194F189">
            <wp:extent cx="2974975" cy="3796665"/>
            <wp:effectExtent l="0" t="0" r="0" b="0"/>
            <wp:docPr id="27" name="Рисунок 27" descr="https://studfiles.net/html/2706/655/html_hkDd3FisbF.ffGA/img-Rcx8R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tudfiles.net/html/2706/655/html_hkDd3FisbF.ffGA/img-Rcx8RH.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4975" cy="3796665"/>
                    </a:xfrm>
                    <a:prstGeom prst="rect">
                      <a:avLst/>
                    </a:prstGeom>
                    <a:noFill/>
                    <a:ln>
                      <a:noFill/>
                    </a:ln>
                  </pic:spPr>
                </pic:pic>
              </a:graphicData>
            </a:graphic>
          </wp:inline>
        </w:drawing>
      </w:r>
    </w:p>
    <w:p w:rsidR="000613D5" w:rsidRPr="000613D5" w:rsidRDefault="000613D5" w:rsidP="000613D5">
      <w:pPr>
        <w:spacing w:after="0" w:line="240" w:lineRule="auto"/>
        <w:jc w:val="center"/>
        <w:rPr>
          <w:rFonts w:ascii="Times New Roman" w:eastAsia="Times New Roman" w:hAnsi="Times New Roman" w:cs="Times New Roman"/>
          <w:color w:val="000000"/>
          <w:sz w:val="28"/>
          <w:szCs w:val="28"/>
        </w:rPr>
      </w:pPr>
      <w:r w:rsidRPr="000613D5">
        <w:rPr>
          <w:rFonts w:ascii="Times New Roman" w:eastAsia="Times New Roman" w:hAnsi="Times New Roman" w:cs="Times New Roman"/>
          <w:i/>
          <w:iCs/>
          <w:color w:val="000000"/>
          <w:sz w:val="28"/>
          <w:szCs w:val="28"/>
        </w:rPr>
        <w:t>Рис. 17 Продольный профиль автомобильной дороги</w:t>
      </w:r>
    </w:p>
    <w:p w:rsidR="000613D5" w:rsidRPr="000613D5" w:rsidRDefault="000613D5" w:rsidP="000613D5">
      <w:pPr>
        <w:spacing w:after="0" w:line="240" w:lineRule="auto"/>
        <w:jc w:val="both"/>
        <w:rPr>
          <w:rFonts w:ascii="Times New Roman" w:eastAsia="Times New Roman" w:hAnsi="Times New Roman" w:cs="Times New Roman"/>
          <w:color w:val="000000"/>
          <w:sz w:val="28"/>
          <w:szCs w:val="28"/>
        </w:rPr>
      </w:pPr>
      <w:r w:rsidRPr="000613D5">
        <w:rPr>
          <w:rFonts w:ascii="Times New Roman" w:eastAsia="Times New Roman" w:hAnsi="Times New Roman" w:cs="Times New Roman"/>
          <w:color w:val="000000"/>
          <w:sz w:val="28"/>
          <w:szCs w:val="28"/>
        </w:rPr>
        <w:t>Грунтовой разрез наносят, отступя от линии поверхности земли на 2 см, вертикальный масштаб разреза принимают 1:</w:t>
      </w:r>
      <w:r>
        <w:rPr>
          <w:rFonts w:ascii="Times New Roman" w:eastAsia="Times New Roman" w:hAnsi="Times New Roman" w:cs="Times New Roman"/>
          <w:color w:val="000000"/>
          <w:sz w:val="28"/>
          <w:szCs w:val="28"/>
        </w:rPr>
        <w:t>50.</w:t>
      </w:r>
    </w:p>
    <w:p w:rsidR="005B2419" w:rsidRPr="00823AA7" w:rsidRDefault="005B2419" w:rsidP="005B2419">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B2419" w:rsidRPr="00E014CB" w:rsidRDefault="005B2419" w:rsidP="007E5D89">
      <w:pPr>
        <w:pStyle w:val="af4"/>
        <w:numPr>
          <w:ilvl w:val="0"/>
          <w:numId w:val="8"/>
        </w:numPr>
        <w:spacing w:after="60" w:line="240" w:lineRule="auto"/>
        <w:ind w:left="426"/>
        <w:jc w:val="both"/>
        <w:rPr>
          <w:sz w:val="28"/>
          <w:szCs w:val="28"/>
        </w:rPr>
      </w:pPr>
      <w:r w:rsidRPr="00E014CB">
        <w:rPr>
          <w:sz w:val="28"/>
          <w:szCs w:val="28"/>
        </w:rPr>
        <w:t>Красильщиков И.М., Елизаров Л.В. Проектирование автомобильных дорог. – М.: Транспортная компания, 2016. – 216 с.</w:t>
      </w:r>
    </w:p>
    <w:p w:rsidR="005B2419" w:rsidRPr="00E014CB" w:rsidRDefault="005B2419" w:rsidP="007E5D89">
      <w:pPr>
        <w:pStyle w:val="af4"/>
        <w:numPr>
          <w:ilvl w:val="0"/>
          <w:numId w:val="8"/>
        </w:numPr>
        <w:spacing w:after="60" w:line="240" w:lineRule="auto"/>
        <w:ind w:left="426"/>
        <w:jc w:val="both"/>
        <w:rPr>
          <w:rFonts w:eastAsiaTheme="minorEastAsia"/>
          <w:sz w:val="28"/>
          <w:szCs w:val="28"/>
        </w:rPr>
      </w:pPr>
      <w:r w:rsidRPr="00E014CB">
        <w:rPr>
          <w:sz w:val="28"/>
          <w:szCs w:val="28"/>
        </w:rPr>
        <w:t>Лавриненко Л.Л. Изыскания и проектирование автомобильных дорог. - М.: Транспорт, 2014. – 246 с</w:t>
      </w:r>
      <w:r w:rsidRPr="00E014CB">
        <w:rPr>
          <w:rFonts w:eastAsia="Calibri"/>
          <w:bCs/>
          <w:sz w:val="28"/>
          <w:szCs w:val="28"/>
        </w:rPr>
        <w:t>.</w:t>
      </w:r>
    </w:p>
    <w:p w:rsidR="005B2419" w:rsidRPr="004C5F05" w:rsidRDefault="005B2419" w:rsidP="00E014CB">
      <w:pPr>
        <w:pStyle w:val="af4"/>
        <w:shd w:val="clear" w:color="auto" w:fill="FFFFFF"/>
        <w:spacing w:after="0" w:line="240" w:lineRule="auto"/>
        <w:ind w:left="426"/>
        <w:jc w:val="both"/>
        <w:rPr>
          <w:sz w:val="28"/>
        </w:rPr>
      </w:pPr>
      <w:r>
        <w:rPr>
          <w:color w:val="000000"/>
          <w:spacing w:val="2"/>
          <w:sz w:val="28"/>
        </w:rPr>
        <w:t>Нормативная литература</w:t>
      </w:r>
    </w:p>
    <w:p w:rsidR="005B2419" w:rsidRPr="00E014CB" w:rsidRDefault="003E07FE" w:rsidP="007E5D89">
      <w:pPr>
        <w:pStyle w:val="af4"/>
        <w:numPr>
          <w:ilvl w:val="0"/>
          <w:numId w:val="9"/>
        </w:numPr>
        <w:spacing w:after="60" w:line="240" w:lineRule="auto"/>
        <w:ind w:left="426"/>
        <w:jc w:val="both"/>
        <w:rPr>
          <w:sz w:val="28"/>
          <w:szCs w:val="28"/>
        </w:rPr>
      </w:pPr>
      <w:hyperlink r:id="rId38" w:tooltip="СП 78.13330.2012 Автомобильные дороги" w:history="1">
        <w:r w:rsidR="005B2419" w:rsidRPr="00E014CB">
          <w:rPr>
            <w:sz w:val="28"/>
            <w:szCs w:val="28"/>
          </w:rPr>
          <w:t>СП 78.13330.2012</w:t>
        </w:r>
      </w:hyperlink>
      <w:r w:rsidR="005B2419" w:rsidRPr="00E014CB">
        <w:rPr>
          <w:sz w:val="28"/>
          <w:szCs w:val="28"/>
        </w:rPr>
        <w:t xml:space="preserve"> Автомобильные дороги.</w:t>
      </w:r>
    </w:p>
    <w:p w:rsidR="005B2419" w:rsidRPr="00E014CB" w:rsidRDefault="005B2419" w:rsidP="007E5D89">
      <w:pPr>
        <w:pStyle w:val="af4"/>
        <w:numPr>
          <w:ilvl w:val="0"/>
          <w:numId w:val="9"/>
        </w:numPr>
        <w:spacing w:after="60" w:line="240" w:lineRule="auto"/>
        <w:ind w:left="426"/>
        <w:jc w:val="both"/>
        <w:rPr>
          <w:sz w:val="28"/>
          <w:szCs w:val="28"/>
        </w:rPr>
      </w:pPr>
      <w:r w:rsidRPr="00E014CB">
        <w:rPr>
          <w:sz w:val="28"/>
          <w:szCs w:val="28"/>
        </w:rPr>
        <w:t>СП 42.13330.2011 Актуализированная редакция СНиП 2.07.01-89* Градостроительство. Планировка и застройка городов, поселков и сельских населенных пунктов.</w:t>
      </w:r>
    </w:p>
    <w:p w:rsidR="005B2419" w:rsidRPr="0012313B" w:rsidRDefault="005B2419" w:rsidP="007E5D89">
      <w:pPr>
        <w:numPr>
          <w:ilvl w:val="0"/>
          <w:numId w:val="9"/>
        </w:numPr>
        <w:spacing w:after="0" w:line="240" w:lineRule="auto"/>
        <w:ind w:left="426" w:hanging="357"/>
        <w:contextualSpacing/>
        <w:jc w:val="both"/>
        <w:rPr>
          <w:rFonts w:ascii="Times New Roman" w:eastAsia="Calibri" w:hAnsi="Times New Roman" w:cs="Times New Roman"/>
          <w:bCs/>
          <w:sz w:val="28"/>
          <w:szCs w:val="28"/>
        </w:rPr>
      </w:pPr>
      <w:r w:rsidRPr="0012313B">
        <w:rPr>
          <w:rFonts w:ascii="Times New Roman" w:hAnsi="Times New Roman"/>
          <w:sz w:val="28"/>
          <w:szCs w:val="28"/>
        </w:rPr>
        <w:t>ОСТ 218.1.002-2003 Автобусные остановки на автомобильных дорогах</w:t>
      </w:r>
      <w:r w:rsidRPr="0012313B">
        <w:rPr>
          <w:rFonts w:ascii="Times New Roman" w:eastAsia="Calibri" w:hAnsi="Times New Roman" w:cs="Times New Roman"/>
          <w:bCs/>
          <w:sz w:val="28"/>
          <w:szCs w:val="28"/>
        </w:rPr>
        <w:t>.</w:t>
      </w:r>
    </w:p>
    <w:p w:rsidR="005B2419" w:rsidRPr="00823AA7" w:rsidRDefault="005B2419" w:rsidP="00E014CB">
      <w:pPr>
        <w:pStyle w:val="a3"/>
        <w:ind w:left="426"/>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5B2419" w:rsidRPr="00315EFA" w:rsidRDefault="005B2419" w:rsidP="007E5D89">
      <w:pPr>
        <w:pStyle w:val="af4"/>
        <w:numPr>
          <w:ilvl w:val="0"/>
          <w:numId w:val="9"/>
        </w:numPr>
        <w:spacing w:after="0" w:line="240" w:lineRule="auto"/>
        <w:ind w:left="426"/>
        <w:jc w:val="both"/>
        <w:rPr>
          <w:sz w:val="28"/>
          <w:szCs w:val="28"/>
        </w:rPr>
      </w:pPr>
      <w:r w:rsidRPr="00315EFA">
        <w:rPr>
          <w:sz w:val="28"/>
          <w:szCs w:val="28"/>
        </w:rPr>
        <w:t>Поиск в сети интернет</w:t>
      </w:r>
    </w:p>
    <w:p w:rsidR="005B2419" w:rsidRDefault="005B2419" w:rsidP="005B2419">
      <w:pPr>
        <w:pStyle w:val="a3"/>
        <w:rPr>
          <w:rFonts w:ascii="Times New Roman" w:hAnsi="Times New Roman" w:cs="Times New Roman"/>
          <w:b/>
          <w:sz w:val="28"/>
          <w:szCs w:val="28"/>
        </w:rPr>
      </w:pPr>
    </w:p>
    <w:p w:rsidR="0098176B" w:rsidRDefault="0098176B" w:rsidP="0098176B">
      <w:pPr>
        <w:pStyle w:val="a3"/>
        <w:rPr>
          <w:rFonts w:ascii="Times New Roman" w:hAnsi="Times New Roman" w:cs="Times New Roman"/>
          <w:b/>
          <w:sz w:val="28"/>
          <w:szCs w:val="28"/>
        </w:rPr>
      </w:pPr>
    </w:p>
    <w:p w:rsidR="00942354" w:rsidRPr="00135917" w:rsidRDefault="00942354" w:rsidP="00135917">
      <w:pPr>
        <w:pStyle w:val="a3"/>
        <w:jc w:val="center"/>
        <w:rPr>
          <w:rFonts w:ascii="Times New Roman" w:hAnsi="Times New Roman"/>
          <w:b/>
          <w:sz w:val="28"/>
          <w:szCs w:val="28"/>
        </w:rPr>
      </w:pPr>
      <w:r w:rsidRPr="00823AA7">
        <w:rPr>
          <w:rFonts w:ascii="Times New Roman" w:hAnsi="Times New Roman" w:cs="Times New Roman"/>
          <w:b/>
          <w:sz w:val="28"/>
          <w:szCs w:val="28"/>
        </w:rPr>
        <w:t>Практическое занятие №</w:t>
      </w:r>
      <w:r w:rsidR="0010506C">
        <w:rPr>
          <w:rFonts w:ascii="Times New Roman" w:hAnsi="Times New Roman" w:cs="Times New Roman"/>
          <w:b/>
          <w:sz w:val="28"/>
          <w:szCs w:val="28"/>
        </w:rPr>
        <w:t>10</w:t>
      </w:r>
      <w:r>
        <w:rPr>
          <w:rFonts w:ascii="Times New Roman" w:hAnsi="Times New Roman" w:cs="Times New Roman"/>
          <w:b/>
          <w:sz w:val="28"/>
          <w:szCs w:val="28"/>
        </w:rPr>
        <w:t xml:space="preserve"> </w:t>
      </w:r>
      <w:r w:rsidRPr="00FE5365">
        <w:rPr>
          <w:rFonts w:ascii="Times New Roman" w:hAnsi="Times New Roman" w:cs="Times New Roman"/>
          <w:b/>
          <w:sz w:val="28"/>
          <w:szCs w:val="28"/>
        </w:rPr>
        <w:t>«</w:t>
      </w:r>
      <w:r w:rsidR="00802DC6" w:rsidRPr="00802DC6">
        <w:rPr>
          <w:rFonts w:ascii="Times New Roman" w:hAnsi="Times New Roman"/>
          <w:sz w:val="28"/>
          <w:szCs w:val="28"/>
        </w:rPr>
        <w:t>Проектирование дорожной одежды</w:t>
      </w:r>
      <w:r w:rsidRPr="00FE5365">
        <w:rPr>
          <w:rFonts w:ascii="Times New Roman" w:hAnsi="Times New Roman" w:cs="Times New Roman"/>
          <w:b/>
          <w:sz w:val="28"/>
          <w:szCs w:val="28"/>
        </w:rPr>
        <w:t>»</w:t>
      </w:r>
    </w:p>
    <w:p w:rsidR="00942354" w:rsidRPr="00823AA7" w:rsidRDefault="00942354" w:rsidP="00942354">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942354" w:rsidRPr="0010506C" w:rsidRDefault="00942354" w:rsidP="0010506C">
      <w:pPr>
        <w:spacing w:after="0" w:line="240" w:lineRule="auto"/>
        <w:jc w:val="both"/>
        <w:rPr>
          <w:rFonts w:ascii="Times New Roman" w:hAnsi="Times New Roman"/>
        </w:rPr>
      </w:pPr>
      <w:r>
        <w:rPr>
          <w:rFonts w:ascii="Times New Roman" w:hAnsi="Times New Roman" w:cs="Times New Roman"/>
          <w:sz w:val="28"/>
          <w:szCs w:val="28"/>
        </w:rPr>
        <w:t>Р</w:t>
      </w:r>
      <w:r w:rsidRPr="00F91BC7">
        <w:rPr>
          <w:rFonts w:ascii="Times New Roman" w:hAnsi="Times New Roman" w:cs="Times New Roman"/>
          <w:sz w:val="28"/>
          <w:szCs w:val="28"/>
        </w:rPr>
        <w:t xml:space="preserve">азличать виды </w:t>
      </w:r>
      <w:r w:rsidR="0010506C">
        <w:rPr>
          <w:rFonts w:ascii="Times New Roman" w:hAnsi="Times New Roman" w:cs="Times New Roman"/>
          <w:sz w:val="28"/>
          <w:szCs w:val="28"/>
        </w:rPr>
        <w:t>дорожной одежды: жесткие и нежесткие</w:t>
      </w:r>
      <w:r w:rsidRPr="00F91BC7">
        <w:rPr>
          <w:rFonts w:ascii="Times New Roman" w:hAnsi="Times New Roman" w:cs="Times New Roman"/>
          <w:sz w:val="28"/>
          <w:szCs w:val="28"/>
        </w:rPr>
        <w:t>.</w:t>
      </w:r>
      <w:r w:rsidR="0010506C">
        <w:rPr>
          <w:rFonts w:ascii="Times New Roman" w:hAnsi="Times New Roman" w:cs="Times New Roman"/>
          <w:sz w:val="28"/>
          <w:szCs w:val="28"/>
        </w:rPr>
        <w:t xml:space="preserve"> Уметь выполнять расчёт </w:t>
      </w:r>
      <w:r w:rsidR="0010506C" w:rsidRPr="0010506C">
        <w:rPr>
          <w:rFonts w:ascii="Times New Roman" w:hAnsi="Times New Roman"/>
          <w:sz w:val="28"/>
          <w:szCs w:val="28"/>
        </w:rPr>
        <w:t>дорожной одежды по упругому прогибу</w:t>
      </w:r>
      <w:r w:rsidR="0010506C">
        <w:rPr>
          <w:rFonts w:ascii="Times New Roman" w:hAnsi="Times New Roman"/>
        </w:rPr>
        <w:t xml:space="preserve">, </w:t>
      </w:r>
      <w:r w:rsidR="0010506C" w:rsidRPr="0010506C">
        <w:rPr>
          <w:rFonts w:ascii="Times New Roman" w:hAnsi="Times New Roman"/>
          <w:sz w:val="28"/>
          <w:szCs w:val="28"/>
        </w:rPr>
        <w:t>сопротивлени</w:t>
      </w:r>
      <w:r w:rsidR="0010506C">
        <w:rPr>
          <w:rFonts w:ascii="Times New Roman" w:hAnsi="Times New Roman"/>
          <w:sz w:val="28"/>
          <w:szCs w:val="28"/>
        </w:rPr>
        <w:t>ю</w:t>
      </w:r>
      <w:r w:rsidR="0010506C" w:rsidRPr="0010506C">
        <w:rPr>
          <w:rFonts w:ascii="Times New Roman" w:hAnsi="Times New Roman"/>
          <w:sz w:val="28"/>
          <w:szCs w:val="28"/>
        </w:rPr>
        <w:t xml:space="preserve"> сдвигу в грунте земляного полотна</w:t>
      </w:r>
      <w:r w:rsidR="0010506C">
        <w:rPr>
          <w:rFonts w:ascii="Times New Roman" w:hAnsi="Times New Roman"/>
        </w:rPr>
        <w:t xml:space="preserve">, </w:t>
      </w:r>
      <w:r w:rsidR="0010506C" w:rsidRPr="0010506C">
        <w:rPr>
          <w:rFonts w:ascii="Times New Roman" w:hAnsi="Times New Roman"/>
          <w:sz w:val="28"/>
          <w:szCs w:val="28"/>
        </w:rPr>
        <w:t>сопротивлени</w:t>
      </w:r>
      <w:r w:rsidR="0010506C">
        <w:rPr>
          <w:rFonts w:ascii="Times New Roman" w:hAnsi="Times New Roman"/>
          <w:sz w:val="28"/>
          <w:szCs w:val="28"/>
        </w:rPr>
        <w:t>ю</w:t>
      </w:r>
      <w:r w:rsidR="0010506C" w:rsidRPr="0010506C">
        <w:rPr>
          <w:rFonts w:ascii="Times New Roman" w:hAnsi="Times New Roman"/>
          <w:sz w:val="28"/>
          <w:szCs w:val="28"/>
        </w:rPr>
        <w:t xml:space="preserve"> сдвигу в песчаном слое основания</w:t>
      </w:r>
      <w:r w:rsidR="0010506C">
        <w:rPr>
          <w:rFonts w:ascii="Times New Roman" w:hAnsi="Times New Roman"/>
        </w:rPr>
        <w:t xml:space="preserve">, </w:t>
      </w:r>
      <w:r w:rsidR="0010506C" w:rsidRPr="0010506C">
        <w:rPr>
          <w:rFonts w:ascii="Times New Roman" w:hAnsi="Times New Roman"/>
          <w:sz w:val="28"/>
          <w:szCs w:val="28"/>
        </w:rPr>
        <w:t>асфальтобетонного покрытия на растяжение при изгибе.</w:t>
      </w:r>
    </w:p>
    <w:p w:rsidR="005B2419" w:rsidRPr="008669B2" w:rsidRDefault="005B2419" w:rsidP="005B2419">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10506C" w:rsidRPr="0010506C" w:rsidRDefault="0010506C" w:rsidP="0010506C">
      <w:pPr>
        <w:spacing w:after="0" w:line="240" w:lineRule="auto"/>
        <w:ind w:firstLine="567"/>
        <w:jc w:val="both"/>
        <w:rPr>
          <w:rFonts w:ascii="Times New Roman" w:eastAsia="Times New Roman" w:hAnsi="Times New Roman" w:cs="Times New Roman"/>
          <w:color w:val="000000"/>
          <w:sz w:val="28"/>
          <w:szCs w:val="28"/>
        </w:rPr>
      </w:pPr>
      <w:r w:rsidRPr="0010506C">
        <w:rPr>
          <w:rFonts w:ascii="Times New Roman" w:eastAsia="Times New Roman" w:hAnsi="Times New Roman" w:cs="Times New Roman"/>
          <w:color w:val="000000"/>
          <w:sz w:val="28"/>
          <w:szCs w:val="28"/>
        </w:rPr>
        <w:lastRenderedPageBreak/>
        <w:t>Дорожная одежда-это совокупность конструктивных слоёв дорожного покрытия, выполненных из различных материалов. Дорожная одежда укладывают на подготовленное земляное полотно, обычно на ширину проезжей части.</w:t>
      </w:r>
    </w:p>
    <w:p w:rsidR="0010506C" w:rsidRPr="0010506C" w:rsidRDefault="0010506C" w:rsidP="0010506C">
      <w:pPr>
        <w:spacing w:after="0" w:line="240" w:lineRule="auto"/>
        <w:ind w:firstLine="567"/>
        <w:jc w:val="both"/>
        <w:rPr>
          <w:rFonts w:ascii="Times New Roman" w:eastAsia="Times New Roman" w:hAnsi="Times New Roman" w:cs="Times New Roman"/>
          <w:color w:val="000000"/>
          <w:sz w:val="28"/>
          <w:szCs w:val="28"/>
        </w:rPr>
      </w:pPr>
      <w:r w:rsidRPr="0010506C">
        <w:rPr>
          <w:rFonts w:ascii="Times New Roman" w:eastAsia="Times New Roman" w:hAnsi="Times New Roman" w:cs="Times New Roman"/>
          <w:color w:val="000000"/>
          <w:sz w:val="28"/>
          <w:szCs w:val="28"/>
        </w:rPr>
        <w:t>Основное назначение дорожной одежды - воспринимать нагрузку от проходящих автомобилей и передавать ее на земляное полотно в рассредоточенном виде и в размере, не превосходящем той допустимой величины, которую может оказывать грунт земляного полотна, подвергаясь давлению.</w:t>
      </w:r>
      <w:r>
        <w:rPr>
          <w:rFonts w:ascii="Times New Roman" w:eastAsia="Times New Roman" w:hAnsi="Times New Roman" w:cs="Times New Roman"/>
          <w:color w:val="000000"/>
          <w:sz w:val="28"/>
          <w:szCs w:val="28"/>
        </w:rPr>
        <w:t xml:space="preserve"> </w:t>
      </w:r>
      <w:r w:rsidRPr="0010506C">
        <w:rPr>
          <w:rFonts w:ascii="Times New Roman" w:eastAsia="Times New Roman" w:hAnsi="Times New Roman" w:cs="Times New Roman"/>
          <w:color w:val="000000"/>
          <w:sz w:val="28"/>
          <w:szCs w:val="28"/>
        </w:rPr>
        <w:t>Нагрузки, приходящиеся на каждое колесо автомобиля, обычно настолько велики, а сопротивление грунта настолько незначительно, что площадь восприятия земляным полотном нагрузки от колеса автомобиля нормально должна была бы выражаться в сотнях квадратных сантиметров. Фактически след колеса автомобиля на поверхности дороги (в месте соприкосновения пневматической шины с поверхностью проезжей части) составляет всего несколько десятков квадратных сантиметров. Отсюда видно, что задача дорожной одежды состоит в том, чтобы увеличить площадь сопротивления нагрузке во много раз (рис. 30).</w:t>
      </w:r>
    </w:p>
    <w:p w:rsidR="005B2419" w:rsidRDefault="002C5A9C" w:rsidP="00071990">
      <w:pPr>
        <w:spacing w:after="0" w:line="240" w:lineRule="auto"/>
        <w:ind w:firstLine="851"/>
        <w:contextualSpacing/>
        <w:jc w:val="both"/>
        <w:rPr>
          <w:rFonts w:ascii="Times New Roman" w:hAnsi="Times New Roman" w:cs="Times New Roman"/>
          <w:b/>
          <w:sz w:val="28"/>
          <w:szCs w:val="28"/>
        </w:rPr>
      </w:pPr>
      <w:r>
        <w:rPr>
          <w:noProof/>
        </w:rPr>
        <w:drawing>
          <wp:inline distT="0" distB="0" distL="0" distR="0">
            <wp:extent cx="2048510" cy="2499995"/>
            <wp:effectExtent l="0" t="0" r="0" b="0"/>
            <wp:docPr id="28" name="Рисунок 28" descr="https://studfiles.net/html/2706/655/html_hkDd3FisbF.ffGA/img-Qt10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tudfiles.net/html/2706/655/html_hkDd3FisbF.ffGA/img-Qt10zB.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48510" cy="2499995"/>
                    </a:xfrm>
                    <a:prstGeom prst="rect">
                      <a:avLst/>
                    </a:prstGeom>
                    <a:noFill/>
                    <a:ln>
                      <a:noFill/>
                    </a:ln>
                  </pic:spPr>
                </pic:pic>
              </a:graphicData>
            </a:graphic>
          </wp:inline>
        </w:drawing>
      </w:r>
    </w:p>
    <w:p w:rsidR="002C5A9C" w:rsidRPr="002C5A9C" w:rsidRDefault="002C5A9C" w:rsidP="002C5A9C">
      <w:pPr>
        <w:spacing w:before="100" w:beforeAutospacing="1" w:after="100" w:afterAutospacing="1" w:line="240" w:lineRule="auto"/>
        <w:rPr>
          <w:rFonts w:ascii="Arial" w:eastAsia="Times New Roman" w:hAnsi="Arial" w:cs="Arial"/>
          <w:color w:val="000000"/>
          <w:sz w:val="24"/>
          <w:szCs w:val="24"/>
        </w:rPr>
      </w:pPr>
      <w:r w:rsidRPr="002C5A9C">
        <w:rPr>
          <w:rFonts w:ascii="Arial" w:eastAsia="Times New Roman" w:hAnsi="Arial" w:cs="Arial"/>
          <w:i/>
          <w:iCs/>
          <w:color w:val="000000"/>
          <w:sz w:val="24"/>
          <w:szCs w:val="24"/>
        </w:rPr>
        <w:t>Рис. 49. Воздействие автомобильного колеса на одежду дороги: 2 - площадь следа при соприкосновении шины с поверхностью проезжей части дороги с твердым покрытием;</w:t>
      </w:r>
      <w:r>
        <w:rPr>
          <w:rFonts w:ascii="Arial" w:eastAsia="Times New Roman" w:hAnsi="Arial" w:cs="Arial"/>
          <w:color w:val="000000"/>
          <w:sz w:val="24"/>
          <w:szCs w:val="24"/>
        </w:rPr>
        <w:t xml:space="preserve"> </w:t>
      </w:r>
      <w:r>
        <w:rPr>
          <w:rFonts w:ascii="Arial" w:eastAsia="Times New Roman" w:hAnsi="Arial" w:cs="Arial"/>
          <w:noProof/>
          <w:color w:val="000000"/>
          <w:sz w:val="24"/>
          <w:szCs w:val="24"/>
        </w:rPr>
        <w:drawing>
          <wp:inline distT="0" distB="0" distL="0" distR="0">
            <wp:extent cx="243205" cy="254635"/>
            <wp:effectExtent l="0" t="0" r="0" b="0"/>
            <wp:docPr id="29" name="Рисунок 29" descr="https://studfiles.net/html/2706/655/html_hkDd3FisbF.ffGA/img-7Mh5T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tudfiles.net/html/2706/655/html_hkDd3FisbF.ffGA/img-7Mh5TQ.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3205" cy="254635"/>
                    </a:xfrm>
                    <a:prstGeom prst="rect">
                      <a:avLst/>
                    </a:prstGeom>
                    <a:noFill/>
                    <a:ln>
                      <a:noFill/>
                    </a:ln>
                  </pic:spPr>
                </pic:pic>
              </a:graphicData>
            </a:graphic>
          </wp:inline>
        </w:drawing>
      </w:r>
      <w:r w:rsidRPr="002C5A9C">
        <w:rPr>
          <w:rFonts w:ascii="Arial" w:eastAsia="Times New Roman" w:hAnsi="Arial" w:cs="Arial"/>
          <w:i/>
          <w:iCs/>
          <w:color w:val="000000"/>
          <w:sz w:val="24"/>
          <w:szCs w:val="24"/>
        </w:rPr>
        <w:t>- площадь распространения давления на грунт земляного полотна</w:t>
      </w:r>
    </w:p>
    <w:p w:rsidR="002C5A9C" w:rsidRPr="002C5A9C" w:rsidRDefault="002C5A9C" w:rsidP="002C5A9C">
      <w:pPr>
        <w:spacing w:before="100" w:beforeAutospacing="1" w:after="100" w:afterAutospacing="1" w:line="240" w:lineRule="auto"/>
        <w:rPr>
          <w:rFonts w:ascii="Arial" w:eastAsia="Times New Roman" w:hAnsi="Arial" w:cs="Arial"/>
          <w:color w:val="000000"/>
          <w:sz w:val="24"/>
          <w:szCs w:val="24"/>
        </w:rPr>
      </w:pPr>
      <w:r w:rsidRPr="002C5A9C">
        <w:rPr>
          <w:rFonts w:ascii="Arial" w:eastAsia="Times New Roman" w:hAnsi="Arial" w:cs="Arial"/>
          <w:color w:val="000000"/>
          <w:sz w:val="24"/>
          <w:szCs w:val="24"/>
        </w:rPr>
        <w:t>В противном случае временное сопротивление грунта будет превышено и сделается неизбежным появление повреждений дорожного полотна, образование на поверхности дороги рытвин и колей.</w:t>
      </w:r>
    </w:p>
    <w:p w:rsidR="002C5A9C" w:rsidRPr="002C5A9C" w:rsidRDefault="002C5A9C" w:rsidP="002C5A9C">
      <w:pPr>
        <w:spacing w:before="100" w:beforeAutospacing="1" w:after="100" w:afterAutospacing="1" w:line="240" w:lineRule="auto"/>
        <w:rPr>
          <w:rFonts w:ascii="Arial" w:eastAsia="Times New Roman" w:hAnsi="Arial" w:cs="Arial"/>
          <w:color w:val="000000"/>
          <w:sz w:val="24"/>
          <w:szCs w:val="24"/>
        </w:rPr>
      </w:pPr>
      <w:r w:rsidRPr="002C5A9C">
        <w:rPr>
          <w:rFonts w:ascii="Arial" w:eastAsia="Times New Roman" w:hAnsi="Arial" w:cs="Arial"/>
          <w:color w:val="000000"/>
          <w:sz w:val="24"/>
          <w:szCs w:val="24"/>
        </w:rPr>
        <w:t>Дорожная одежда (рис.50), как правило, состоит из покрытия, основания и дополнительных слоев основания. Дорожную одежду считают прочной, если под действием многократно повторяющихся нагрузок от движущегося транспорта она сохраняет в течение заданного срока службы сплошную и достаточно ровную поверхность покрытия</w:t>
      </w:r>
    </w:p>
    <w:p w:rsidR="002C5A9C" w:rsidRDefault="002C5A9C" w:rsidP="00071990">
      <w:pPr>
        <w:spacing w:after="0" w:line="240" w:lineRule="auto"/>
        <w:ind w:firstLine="851"/>
        <w:contextualSpacing/>
        <w:jc w:val="both"/>
        <w:rPr>
          <w:rFonts w:ascii="Times New Roman" w:hAnsi="Times New Roman" w:cs="Times New Roman"/>
          <w:b/>
          <w:sz w:val="28"/>
          <w:szCs w:val="28"/>
        </w:rPr>
      </w:pPr>
      <w:r>
        <w:rPr>
          <w:noProof/>
        </w:rPr>
        <w:lastRenderedPageBreak/>
        <w:drawing>
          <wp:inline distT="0" distB="0" distL="0" distR="0">
            <wp:extent cx="3738880" cy="3564890"/>
            <wp:effectExtent l="0" t="0" r="0" b="0"/>
            <wp:docPr id="30" name="Рисунок 30" descr="https://studfiles.net/html/2706/655/html_hkDd3FisbF.ffGA/img-hPFI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tudfiles.net/html/2706/655/html_hkDd3FisbF.ffGA/img-hPFIp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38880" cy="3564890"/>
                    </a:xfrm>
                    <a:prstGeom prst="rect">
                      <a:avLst/>
                    </a:prstGeom>
                    <a:noFill/>
                    <a:ln>
                      <a:noFill/>
                    </a:ln>
                  </pic:spPr>
                </pic:pic>
              </a:graphicData>
            </a:graphic>
          </wp:inline>
        </w:drawing>
      </w:r>
    </w:p>
    <w:p w:rsidR="002C5A9C" w:rsidRPr="002C5A9C" w:rsidRDefault="002C5A9C" w:rsidP="002C5A9C">
      <w:pPr>
        <w:spacing w:before="100" w:beforeAutospacing="1" w:after="100" w:afterAutospacing="1" w:line="240" w:lineRule="auto"/>
        <w:rPr>
          <w:rFonts w:ascii="Arial" w:eastAsia="Times New Roman" w:hAnsi="Arial" w:cs="Arial"/>
          <w:color w:val="000000"/>
          <w:sz w:val="24"/>
          <w:szCs w:val="24"/>
        </w:rPr>
      </w:pPr>
      <w:r w:rsidRPr="002C5A9C">
        <w:rPr>
          <w:rFonts w:ascii="Arial" w:eastAsia="Times New Roman" w:hAnsi="Arial" w:cs="Arial"/>
          <w:i/>
          <w:iCs/>
          <w:color w:val="000000"/>
          <w:sz w:val="24"/>
          <w:szCs w:val="24"/>
        </w:rPr>
        <w:t>Рис. 50 Конструктивные слои дорожных одежд</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Покрытие — верхний слой дорожной одежды, который может состоять из слоя износа, периодически возобновляемого по мере его истирания, и основного слоя, определяющего эксплуатационные свойства покрытия. Оно должно быть наиболее прочным, </w:t>
      </w:r>
      <w:proofErr w:type="spellStart"/>
      <w:r w:rsidRPr="002C5A9C">
        <w:rPr>
          <w:rFonts w:ascii="Times New Roman" w:eastAsia="Times New Roman" w:hAnsi="Times New Roman" w:cs="Times New Roman"/>
          <w:color w:val="000000"/>
          <w:sz w:val="28"/>
          <w:szCs w:val="28"/>
        </w:rPr>
        <w:t>износо</w:t>
      </w:r>
      <w:proofErr w:type="spellEnd"/>
      <w:r w:rsidRPr="002C5A9C">
        <w:rPr>
          <w:rFonts w:ascii="Times New Roman" w:eastAsia="Times New Roman" w:hAnsi="Times New Roman" w:cs="Times New Roman"/>
          <w:color w:val="000000"/>
          <w:sz w:val="28"/>
          <w:szCs w:val="28"/>
        </w:rPr>
        <w:t>- и термостойким, водонепроницаемым, ровным и шероховатым.</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Для снижения расхода дорожно-строительных материалов применяют покрытия, состоящие из двух слоев. Нижний слой непосредственно не подвергаемый воздействию колес автомобилей, строят из менее прочных материалов, чем верхний слой.</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Основание — несущая часть дорожной одежды, обеспечивающая совместно с покрытием передачу нагрузок на грунт земляного полотна. </w:t>
      </w:r>
      <w:proofErr w:type="gramStart"/>
      <w:r w:rsidRPr="002C5A9C">
        <w:rPr>
          <w:rFonts w:ascii="Times New Roman" w:eastAsia="Times New Roman" w:hAnsi="Times New Roman" w:cs="Times New Roman"/>
          <w:color w:val="000000"/>
          <w:sz w:val="28"/>
          <w:szCs w:val="28"/>
        </w:rPr>
        <w:t>Основание, как правило, состоит из двух или более прочных слоев, из которых верхние часто укреплены вяжущим с целью создания достаточно прочного слоя под покрытием.</w:t>
      </w:r>
      <w:proofErr w:type="gramEnd"/>
      <w:r w:rsidRPr="002C5A9C">
        <w:rPr>
          <w:rFonts w:ascii="Times New Roman" w:eastAsia="Times New Roman" w:hAnsi="Times New Roman" w:cs="Times New Roman"/>
          <w:color w:val="000000"/>
          <w:sz w:val="28"/>
          <w:szCs w:val="28"/>
        </w:rPr>
        <w:t xml:space="preserve"> Для нижних слоев можно применять менее прочные и менее морозостойкие материалы, но при этом водоустойчивые и </w:t>
      </w:r>
      <w:proofErr w:type="spellStart"/>
      <w:r w:rsidRPr="002C5A9C">
        <w:rPr>
          <w:rFonts w:ascii="Times New Roman" w:eastAsia="Times New Roman" w:hAnsi="Times New Roman" w:cs="Times New Roman"/>
          <w:color w:val="000000"/>
          <w:sz w:val="28"/>
          <w:szCs w:val="28"/>
        </w:rPr>
        <w:t>неразмокаемые</w:t>
      </w:r>
      <w:proofErr w:type="spellEnd"/>
      <w:r w:rsidRPr="002C5A9C">
        <w:rPr>
          <w:rFonts w:ascii="Times New Roman" w:eastAsia="Times New Roman" w:hAnsi="Times New Roman" w:cs="Times New Roman"/>
          <w:color w:val="000000"/>
          <w:sz w:val="28"/>
          <w:szCs w:val="28"/>
        </w:rPr>
        <w:t>.</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Дополнительный слой основания — нижний конструктивный слой дорожной одежды, выполняющий наряду с передачей нагрузок на земляное полотно также функции морозозащитные, дренирующие, выравнивающие и защиты от заиливания.</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Дорожные одежды классифицируются:</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1.По типам покрытия</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а) Капитальные:</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цементобетонные;</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 </w:t>
      </w:r>
      <w:proofErr w:type="gramStart"/>
      <w:r w:rsidRPr="002C5A9C">
        <w:rPr>
          <w:rFonts w:ascii="Times New Roman" w:eastAsia="Times New Roman" w:hAnsi="Times New Roman" w:cs="Times New Roman"/>
          <w:color w:val="000000"/>
          <w:sz w:val="28"/>
          <w:szCs w:val="28"/>
        </w:rPr>
        <w:t>асфальтобетонные</w:t>
      </w:r>
      <w:proofErr w:type="gramEnd"/>
      <w:r w:rsidRPr="002C5A9C">
        <w:rPr>
          <w:rFonts w:ascii="Times New Roman" w:eastAsia="Times New Roman" w:hAnsi="Times New Roman" w:cs="Times New Roman"/>
          <w:color w:val="000000"/>
          <w:sz w:val="28"/>
          <w:szCs w:val="28"/>
        </w:rPr>
        <w:t xml:space="preserve"> из горячих плотных смесей I и II марок;</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асфальтобетонные из холодных смесей I марки;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lastRenderedPageBreak/>
        <w:t>- дегтебетонные из горячих плотных смесей I марки.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б) Облегченные:</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асфальтобетонные из горячих смесей III марки;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асфальтобетонные из холодных смесей II марки;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дегтебетонные из горячих и холодных смесей II марки;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из каменных материалов, обработанных органическими вяжущими материалами (смешением в установке, на дороге, пропиткой);</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 </w:t>
      </w:r>
      <w:proofErr w:type="gramStart"/>
      <w:r w:rsidRPr="002C5A9C">
        <w:rPr>
          <w:rFonts w:ascii="Times New Roman" w:eastAsia="Times New Roman" w:hAnsi="Times New Roman" w:cs="Times New Roman"/>
          <w:color w:val="000000"/>
          <w:sz w:val="28"/>
          <w:szCs w:val="28"/>
        </w:rPr>
        <w:t>переходные</w:t>
      </w:r>
      <w:proofErr w:type="gramEnd"/>
      <w:r w:rsidRPr="002C5A9C">
        <w:rPr>
          <w:rFonts w:ascii="Times New Roman" w:eastAsia="Times New Roman" w:hAnsi="Times New Roman" w:cs="Times New Roman"/>
          <w:color w:val="000000"/>
          <w:sz w:val="28"/>
          <w:szCs w:val="28"/>
        </w:rPr>
        <w:t xml:space="preserve"> с поверхностной обработкой.</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в) Переходные:</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щебеночные;</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гравийные;</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 </w:t>
      </w:r>
      <w:proofErr w:type="gramStart"/>
      <w:r w:rsidRPr="002C5A9C">
        <w:rPr>
          <w:rFonts w:ascii="Times New Roman" w:eastAsia="Times New Roman" w:hAnsi="Times New Roman" w:cs="Times New Roman"/>
          <w:color w:val="000000"/>
          <w:sz w:val="28"/>
          <w:szCs w:val="28"/>
        </w:rPr>
        <w:t>булыжные</w:t>
      </w:r>
      <w:proofErr w:type="gramEnd"/>
      <w:r w:rsidRPr="002C5A9C">
        <w:rPr>
          <w:rFonts w:ascii="Times New Roman" w:eastAsia="Times New Roman" w:hAnsi="Times New Roman" w:cs="Times New Roman"/>
          <w:color w:val="000000"/>
          <w:sz w:val="28"/>
          <w:szCs w:val="28"/>
        </w:rPr>
        <w:t xml:space="preserve"> из колотого камня;</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 </w:t>
      </w:r>
      <w:proofErr w:type="gramStart"/>
      <w:r w:rsidRPr="002C5A9C">
        <w:rPr>
          <w:rFonts w:ascii="Times New Roman" w:eastAsia="Times New Roman" w:hAnsi="Times New Roman" w:cs="Times New Roman"/>
          <w:color w:val="000000"/>
          <w:sz w:val="28"/>
          <w:szCs w:val="28"/>
        </w:rPr>
        <w:t>грунтовые</w:t>
      </w:r>
      <w:proofErr w:type="gramEnd"/>
      <w:r w:rsidRPr="002C5A9C">
        <w:rPr>
          <w:rFonts w:ascii="Times New Roman" w:eastAsia="Times New Roman" w:hAnsi="Times New Roman" w:cs="Times New Roman"/>
          <w:color w:val="000000"/>
          <w:sz w:val="28"/>
          <w:szCs w:val="28"/>
        </w:rPr>
        <w:t>, укрепленные вяжущими материалами,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г) Низшие:</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 из </w:t>
      </w:r>
      <w:proofErr w:type="spellStart"/>
      <w:r w:rsidRPr="002C5A9C">
        <w:rPr>
          <w:rFonts w:ascii="Times New Roman" w:eastAsia="Times New Roman" w:hAnsi="Times New Roman" w:cs="Times New Roman"/>
          <w:color w:val="000000"/>
          <w:sz w:val="28"/>
          <w:szCs w:val="28"/>
        </w:rPr>
        <w:t>малопрочных</w:t>
      </w:r>
      <w:proofErr w:type="spellEnd"/>
      <w:r w:rsidRPr="002C5A9C">
        <w:rPr>
          <w:rFonts w:ascii="Times New Roman" w:eastAsia="Times New Roman" w:hAnsi="Times New Roman" w:cs="Times New Roman"/>
          <w:color w:val="000000"/>
          <w:sz w:val="28"/>
          <w:szCs w:val="28"/>
        </w:rPr>
        <w:t xml:space="preserve"> каменных материалов, шлаков;</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 </w:t>
      </w:r>
      <w:proofErr w:type="gramStart"/>
      <w:r w:rsidRPr="002C5A9C">
        <w:rPr>
          <w:rFonts w:ascii="Times New Roman" w:eastAsia="Times New Roman" w:hAnsi="Times New Roman" w:cs="Times New Roman"/>
          <w:color w:val="000000"/>
          <w:sz w:val="28"/>
          <w:szCs w:val="28"/>
        </w:rPr>
        <w:t>грунтовые</w:t>
      </w:r>
      <w:proofErr w:type="gramEnd"/>
      <w:r w:rsidRPr="002C5A9C">
        <w:rPr>
          <w:rFonts w:ascii="Times New Roman" w:eastAsia="Times New Roman" w:hAnsi="Times New Roman" w:cs="Times New Roman"/>
          <w:color w:val="000000"/>
          <w:sz w:val="28"/>
          <w:szCs w:val="28"/>
        </w:rPr>
        <w:t>, улучшенные различными местными материалами.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2.По жесткости: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b/>
          <w:bCs/>
          <w:color w:val="000000"/>
          <w:sz w:val="28"/>
          <w:szCs w:val="28"/>
        </w:rPr>
        <w:t>а) Жесткие дорожные одежды</w:t>
      </w:r>
      <w:r w:rsidRPr="002C5A9C">
        <w:rPr>
          <w:rFonts w:ascii="Times New Roman" w:eastAsia="Times New Roman" w:hAnsi="Times New Roman" w:cs="Times New Roman"/>
          <w:color w:val="000000"/>
          <w:sz w:val="28"/>
          <w:szCs w:val="28"/>
        </w:rPr>
        <w:t> - железобетонные и бетонные покрытия и основания. Основным отличием жестких дорожных одежд от нежестких является повышенная прочность и износоустойчивость первых, высокие характеристики сопротивляемости при возникновении нагрузок.</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b/>
          <w:bCs/>
          <w:color w:val="000000"/>
          <w:sz w:val="28"/>
          <w:szCs w:val="28"/>
        </w:rPr>
        <w:t>б) Нежесткие дорожные одежды</w:t>
      </w:r>
      <w:r w:rsidRPr="002C5A9C">
        <w:rPr>
          <w:rFonts w:ascii="Times New Roman" w:eastAsia="Times New Roman" w:hAnsi="Times New Roman" w:cs="Times New Roman"/>
          <w:color w:val="000000"/>
          <w:sz w:val="28"/>
          <w:szCs w:val="28"/>
        </w:rPr>
        <w:t> определяют слои, устройство которых может быть реализовано из различного вида асфальтобетона, грунтов, материалов, укрепленных зернистыми материалами (гравий, щебень и др.), цементом, битумом и другими материалами.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b/>
          <w:bCs/>
          <w:color w:val="000000"/>
          <w:sz w:val="28"/>
          <w:szCs w:val="28"/>
        </w:rPr>
        <w:t>Проектирование дорожных одежд. Материалы дорожных одежд</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Проектирование конструкций дорожных одежд состоит из двух последовательно выполняемых этапов - конструирования и расчета дорожной конструкции (системы «дорожная одежда - рабочий слой земляного полотна») на прочность, морозоустойчивость и осушение на основе технико-экономического обоснования с целью выбрать наиболее экономичный в данных условиях вариант.</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Процесс конструирования включает:</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выбор вида покрытия;</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назначение числа конструктивных слоев и выбор материала для их устройства, размещение слоев в конструкции и назначение их ориентировочной толщины;</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предварительную оценку необходимости дополнительных морозозащитных мероприятий с учетом дорожно-климатической зоны, типа грунта рабочего слоя земляного полотна и схемы его увлажнения на различных участках;</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 предварительную оценку необходимости назначения мер по осушению конструкции, повышению ее </w:t>
      </w:r>
      <w:proofErr w:type="spellStart"/>
      <w:r w:rsidRPr="002C5A9C">
        <w:rPr>
          <w:rFonts w:ascii="Times New Roman" w:eastAsia="Times New Roman" w:hAnsi="Times New Roman" w:cs="Times New Roman"/>
          <w:color w:val="000000"/>
          <w:sz w:val="28"/>
          <w:szCs w:val="28"/>
        </w:rPr>
        <w:t>трещиностойкости</w:t>
      </w:r>
      <w:proofErr w:type="spellEnd"/>
      <w:r w:rsidRPr="002C5A9C">
        <w:rPr>
          <w:rFonts w:ascii="Times New Roman" w:eastAsia="Times New Roman" w:hAnsi="Times New Roman" w:cs="Times New Roman"/>
          <w:color w:val="000000"/>
          <w:sz w:val="28"/>
          <w:szCs w:val="28"/>
        </w:rPr>
        <w:t>;</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оценку целесообразности укрепления или улучшения верхней части рабочего слоя земляного полотна;</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предварительный отбор конкурентоспособных вариантов с учетом местных природных и проектных условий работы.</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lastRenderedPageBreak/>
        <w:t>При конструировании дорожной одежды необходимо руководствоваться следующими принципами: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а) тип дорожной одежды, ее конструкция, вид покрытия должны удовлетворять транспортно-эксплуатационным требованиям, предъявляемым к автомобильной дороге соответствующей категории, и ожидаемым составу и интенсивности движения с учетом их изменения в течение заданных межремонтных сроков и предполагаемых условий ремонта и содержания;</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б) конструкция одежды может быть типовой или разрабатываться индивидуально для каждого участка или ряда участков дороги, характеризующихся сходными природными условиями (грунт рабочего слоя земляного полотна, условия его увлажнения, климат, обеспеченность местными материалами и др.) и расчетными нагрузками. При выборе конструкции для данных условий предпочтение следует отдавать проверенной на практике типовой конструкции;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в) в районах, необеспеченных стандартными каменными материалами, допускается применять местные каменные материалы, побочные продукты промышленности и грунты, свойства которых могут быть улучшены обработкой их вяжущими (цемент, битум, известь, активные золы уноса и др.). Одновременно надо стремиться к созданию наименее материалоемкой конструкции;</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г) конструкция должна быть технологичной и обеспечивать возможность максимальной механизации и индустриализации дорожно-строительных процессов. Для достижения этой цели число слоев и видов материалов в конструкции должно быть минимальным;</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д) необходимо учитывать реальные условия проведения строительных работ (летняя или зимняя технология и др.).</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Конструирование дорожной одежды заключается в выборе для нее наиболее подходящих материалов исходя из местных ресурсов и соображений организации работ. Это наиболее творческая часть проектирования, она должна базироваться на учете опыта службы различных типов дорожных одежд в равных климатических условиях с учетом в каждом конкретном случае местных грунтовых и гидрологических условий, влияющих на службу дорожных одежд. Климатические условия влияют на выбор типов дорожной одежды также в связи с ограничением продолжительности строительного сезона для производства работ с дорожно-строительными материалами, приготовленными </w:t>
      </w:r>
      <w:proofErr w:type="gramStart"/>
      <w:r w:rsidRPr="002C5A9C">
        <w:rPr>
          <w:rFonts w:ascii="Times New Roman" w:eastAsia="Times New Roman" w:hAnsi="Times New Roman" w:cs="Times New Roman"/>
          <w:color w:val="000000"/>
          <w:sz w:val="28"/>
          <w:szCs w:val="28"/>
        </w:rPr>
        <w:t>на</w:t>
      </w:r>
      <w:proofErr w:type="gramEnd"/>
      <w:r w:rsidRPr="002C5A9C">
        <w:rPr>
          <w:rFonts w:ascii="Times New Roman" w:eastAsia="Times New Roman" w:hAnsi="Times New Roman" w:cs="Times New Roman"/>
          <w:color w:val="000000"/>
          <w:sz w:val="28"/>
          <w:szCs w:val="28"/>
        </w:rPr>
        <w:t xml:space="preserve"> различных вяжущих.</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Максимальное использование дешевых местных материалов – одно из основных требований при выборе конструкции дорожной одежды. Уменьшение дальности возки дорожно-строительных материалов дает возможность существенно снизить стоимость всего строительства.</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Расчет дорожной одежды – заключается в обосновании необходимой толщины и устойчивости как всей дорожной одежды в целом, так и отдельных ее слоев. Он сводится к обеспечению </w:t>
      </w:r>
      <w:proofErr w:type="spellStart"/>
      <w:r w:rsidRPr="002C5A9C">
        <w:rPr>
          <w:rFonts w:ascii="Times New Roman" w:eastAsia="Times New Roman" w:hAnsi="Times New Roman" w:cs="Times New Roman"/>
          <w:color w:val="000000"/>
          <w:sz w:val="28"/>
          <w:szCs w:val="28"/>
        </w:rPr>
        <w:t>равнопрочности</w:t>
      </w:r>
      <w:proofErr w:type="spellEnd"/>
      <w:r w:rsidRPr="002C5A9C">
        <w:rPr>
          <w:rFonts w:ascii="Times New Roman" w:eastAsia="Times New Roman" w:hAnsi="Times New Roman" w:cs="Times New Roman"/>
          <w:color w:val="000000"/>
          <w:sz w:val="28"/>
          <w:szCs w:val="28"/>
        </w:rPr>
        <w:t xml:space="preserve"> всех сравниваемых вариантов одежды в соответствии с заданными условиями движения по ним.</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 xml:space="preserve">До расчета толщину конструктивных слоев назначают исходя из имеющегося опыта. При этом при последующих расчетах толщину наиболее прочных и </w:t>
      </w:r>
      <w:r w:rsidRPr="002C5A9C">
        <w:rPr>
          <w:rFonts w:ascii="Times New Roman" w:eastAsia="Times New Roman" w:hAnsi="Times New Roman" w:cs="Times New Roman"/>
          <w:color w:val="000000"/>
          <w:sz w:val="28"/>
          <w:szCs w:val="28"/>
        </w:rPr>
        <w:lastRenderedPageBreak/>
        <w:t>дорогостоящих верхних слоев одежды не меняют, а толщину отдельных слоев основания определяют окончательным расчетом.</w:t>
      </w:r>
    </w:p>
    <w:p w:rsidR="002C5A9C" w:rsidRPr="002C5A9C" w:rsidRDefault="002C5A9C" w:rsidP="008F0FF6">
      <w:pPr>
        <w:spacing w:after="0" w:line="240" w:lineRule="auto"/>
        <w:ind w:firstLine="567"/>
        <w:jc w:val="both"/>
        <w:rPr>
          <w:rFonts w:ascii="Times New Roman" w:eastAsia="Times New Roman" w:hAnsi="Times New Roman" w:cs="Times New Roman"/>
          <w:color w:val="000000"/>
          <w:sz w:val="28"/>
          <w:szCs w:val="28"/>
        </w:rPr>
      </w:pPr>
      <w:r w:rsidRPr="002C5A9C">
        <w:rPr>
          <w:rFonts w:ascii="Times New Roman" w:eastAsia="Times New Roman" w:hAnsi="Times New Roman" w:cs="Times New Roman"/>
          <w:color w:val="000000"/>
          <w:sz w:val="28"/>
          <w:szCs w:val="28"/>
        </w:rPr>
        <w:t>Как правило, в конкретных условиях движения городского транспорта может быть назначено несколько конкурирующих вариантов конструкций дорожных одежд. При этом возникает необходимость оценить технико-экономические преимущества того или иного варианта по сравнению с другими.</w:t>
      </w:r>
    </w:p>
    <w:p w:rsidR="005B2419" w:rsidRPr="00823AA7" w:rsidRDefault="005B2419" w:rsidP="005B2419">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B2419" w:rsidRPr="00E014CB" w:rsidRDefault="005B2419" w:rsidP="007E5D89">
      <w:pPr>
        <w:pStyle w:val="af4"/>
        <w:numPr>
          <w:ilvl w:val="0"/>
          <w:numId w:val="10"/>
        </w:numPr>
        <w:spacing w:after="60" w:line="240" w:lineRule="auto"/>
        <w:ind w:left="426" w:hanging="426"/>
        <w:jc w:val="both"/>
        <w:rPr>
          <w:sz w:val="28"/>
          <w:szCs w:val="28"/>
        </w:rPr>
      </w:pPr>
      <w:r w:rsidRPr="00E014CB">
        <w:rPr>
          <w:sz w:val="28"/>
          <w:szCs w:val="28"/>
        </w:rPr>
        <w:t>Красильщиков И.М., Елизаров Л.В. Проектирование автомобильных дорог. – М.: Транспортная компания, 2016. – 216 с.</w:t>
      </w:r>
    </w:p>
    <w:p w:rsidR="005B2419" w:rsidRPr="00315EFA" w:rsidRDefault="005B2419" w:rsidP="007E5D89">
      <w:pPr>
        <w:pStyle w:val="af4"/>
        <w:numPr>
          <w:ilvl w:val="0"/>
          <w:numId w:val="10"/>
        </w:numPr>
        <w:spacing w:after="60" w:line="240" w:lineRule="auto"/>
        <w:ind w:left="426" w:hanging="426"/>
        <w:jc w:val="both"/>
        <w:rPr>
          <w:rFonts w:eastAsiaTheme="minorEastAsia"/>
          <w:sz w:val="28"/>
          <w:szCs w:val="28"/>
        </w:rPr>
      </w:pPr>
      <w:r w:rsidRPr="00315EFA">
        <w:rPr>
          <w:sz w:val="28"/>
          <w:szCs w:val="28"/>
        </w:rPr>
        <w:t>Лавриненко Л.Л. Изыскания и проектирование автомобильных дорог. - М.: Транспорт, 2014. – 246 с</w:t>
      </w:r>
      <w:r w:rsidRPr="00315EFA">
        <w:rPr>
          <w:rFonts w:eastAsia="Calibri"/>
          <w:bCs/>
          <w:sz w:val="28"/>
          <w:szCs w:val="28"/>
        </w:rPr>
        <w:t>.</w:t>
      </w:r>
    </w:p>
    <w:p w:rsidR="005B2419" w:rsidRPr="004C5F05" w:rsidRDefault="005B2419" w:rsidP="00E014CB">
      <w:pPr>
        <w:pStyle w:val="af4"/>
        <w:shd w:val="clear" w:color="auto" w:fill="FFFFFF"/>
        <w:spacing w:after="0" w:line="240" w:lineRule="auto"/>
        <w:ind w:left="426" w:hanging="426"/>
        <w:jc w:val="both"/>
        <w:rPr>
          <w:sz w:val="28"/>
        </w:rPr>
      </w:pPr>
      <w:r>
        <w:rPr>
          <w:color w:val="000000"/>
          <w:spacing w:val="2"/>
          <w:sz w:val="28"/>
        </w:rPr>
        <w:t>Нормативная литература</w:t>
      </w:r>
    </w:p>
    <w:p w:rsidR="005B2419" w:rsidRPr="00E014CB" w:rsidRDefault="003E07FE" w:rsidP="007E5D89">
      <w:pPr>
        <w:pStyle w:val="af4"/>
        <w:numPr>
          <w:ilvl w:val="0"/>
          <w:numId w:val="11"/>
        </w:numPr>
        <w:spacing w:after="60" w:line="240" w:lineRule="auto"/>
        <w:ind w:left="426" w:hanging="426"/>
        <w:jc w:val="both"/>
        <w:rPr>
          <w:sz w:val="28"/>
          <w:szCs w:val="28"/>
        </w:rPr>
      </w:pPr>
      <w:hyperlink r:id="rId42" w:tooltip="СП 78.13330.2012 Автомобильные дороги" w:history="1">
        <w:r w:rsidR="005B2419" w:rsidRPr="00E014CB">
          <w:rPr>
            <w:sz w:val="28"/>
            <w:szCs w:val="28"/>
          </w:rPr>
          <w:t>СП 78.13330.2012</w:t>
        </w:r>
      </w:hyperlink>
      <w:r w:rsidR="005B2419" w:rsidRPr="00E014CB">
        <w:rPr>
          <w:sz w:val="28"/>
          <w:szCs w:val="28"/>
        </w:rPr>
        <w:t xml:space="preserve"> Автомобильные дороги.</w:t>
      </w:r>
    </w:p>
    <w:p w:rsidR="005B2419" w:rsidRPr="00315EFA" w:rsidRDefault="005B2419" w:rsidP="007E5D89">
      <w:pPr>
        <w:pStyle w:val="af4"/>
        <w:numPr>
          <w:ilvl w:val="0"/>
          <w:numId w:val="11"/>
        </w:numPr>
        <w:spacing w:after="60" w:line="240" w:lineRule="auto"/>
        <w:ind w:left="426" w:hanging="426"/>
        <w:jc w:val="both"/>
        <w:rPr>
          <w:sz w:val="28"/>
          <w:szCs w:val="28"/>
        </w:rPr>
      </w:pPr>
      <w:r w:rsidRPr="00315EFA">
        <w:rPr>
          <w:sz w:val="28"/>
          <w:szCs w:val="28"/>
        </w:rPr>
        <w:t>СП 42.13330.2011 Актуализированная редакция СНиП 2.07.01-89* Градостроительство. Планировка и застройка городов, поселков и сельских населенных пунктов.</w:t>
      </w:r>
    </w:p>
    <w:p w:rsidR="005B2419" w:rsidRPr="0012313B" w:rsidRDefault="005B2419" w:rsidP="007E5D89">
      <w:pPr>
        <w:numPr>
          <w:ilvl w:val="0"/>
          <w:numId w:val="11"/>
        </w:numPr>
        <w:spacing w:after="0" w:line="240" w:lineRule="auto"/>
        <w:ind w:left="426" w:hanging="426"/>
        <w:contextualSpacing/>
        <w:jc w:val="both"/>
        <w:rPr>
          <w:rFonts w:ascii="Times New Roman" w:eastAsia="Calibri" w:hAnsi="Times New Roman" w:cs="Times New Roman"/>
          <w:bCs/>
          <w:sz w:val="28"/>
          <w:szCs w:val="28"/>
        </w:rPr>
      </w:pPr>
      <w:r w:rsidRPr="0012313B">
        <w:rPr>
          <w:rFonts w:ascii="Times New Roman" w:hAnsi="Times New Roman"/>
          <w:sz w:val="28"/>
          <w:szCs w:val="28"/>
        </w:rPr>
        <w:t>ОСТ 218.1.002-2003 Автобусные остановки на автомобильных дорогах</w:t>
      </w:r>
      <w:r w:rsidRPr="0012313B">
        <w:rPr>
          <w:rFonts w:ascii="Times New Roman" w:eastAsia="Calibri" w:hAnsi="Times New Roman" w:cs="Times New Roman"/>
          <w:bCs/>
          <w:sz w:val="28"/>
          <w:szCs w:val="28"/>
        </w:rPr>
        <w:t>.</w:t>
      </w:r>
    </w:p>
    <w:p w:rsidR="005B2419" w:rsidRPr="00823AA7" w:rsidRDefault="005B2419" w:rsidP="00E014CB">
      <w:pPr>
        <w:pStyle w:val="a3"/>
        <w:ind w:left="426" w:hanging="426"/>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5B2419" w:rsidRPr="00315EFA" w:rsidRDefault="005B2419" w:rsidP="007E5D89">
      <w:pPr>
        <w:pStyle w:val="af4"/>
        <w:numPr>
          <w:ilvl w:val="0"/>
          <w:numId w:val="11"/>
        </w:numPr>
        <w:spacing w:after="0" w:line="240" w:lineRule="auto"/>
        <w:ind w:left="426" w:hanging="426"/>
        <w:jc w:val="both"/>
        <w:rPr>
          <w:sz w:val="28"/>
          <w:szCs w:val="28"/>
        </w:rPr>
      </w:pPr>
      <w:r w:rsidRPr="00315EFA">
        <w:rPr>
          <w:sz w:val="28"/>
          <w:szCs w:val="28"/>
        </w:rPr>
        <w:t>Поиск в сети интернет</w:t>
      </w:r>
    </w:p>
    <w:p w:rsidR="005B2419" w:rsidRDefault="005B2419" w:rsidP="00E014CB">
      <w:pPr>
        <w:pStyle w:val="a3"/>
        <w:ind w:left="426" w:hanging="426"/>
        <w:rPr>
          <w:rFonts w:ascii="Times New Roman" w:hAnsi="Times New Roman" w:cs="Times New Roman"/>
          <w:b/>
          <w:sz w:val="28"/>
          <w:szCs w:val="28"/>
        </w:rPr>
      </w:pPr>
    </w:p>
    <w:p w:rsidR="00713C2A" w:rsidRDefault="00713C2A" w:rsidP="00713C2A">
      <w:pPr>
        <w:pStyle w:val="a3"/>
        <w:jc w:val="center"/>
        <w:rPr>
          <w:rFonts w:ascii="Times New Roman" w:hAnsi="Times New Roman" w:cs="Times New Roman"/>
          <w:b/>
          <w:sz w:val="28"/>
          <w:szCs w:val="28"/>
        </w:rPr>
      </w:pPr>
    </w:p>
    <w:p w:rsidR="00713C2A" w:rsidRPr="00947519" w:rsidRDefault="00713C2A" w:rsidP="00713C2A">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5 </w:t>
      </w:r>
      <w:r w:rsidRPr="00947519">
        <w:rPr>
          <w:rFonts w:ascii="Times New Roman" w:hAnsi="Times New Roman" w:cs="Times New Roman"/>
          <w:b/>
          <w:sz w:val="28"/>
          <w:szCs w:val="28"/>
        </w:rPr>
        <w:t>«</w:t>
      </w:r>
      <w:r w:rsidR="00802DC6" w:rsidRPr="00802DC6">
        <w:rPr>
          <w:rFonts w:ascii="Times New Roman" w:hAnsi="Times New Roman"/>
          <w:sz w:val="28"/>
          <w:szCs w:val="28"/>
        </w:rPr>
        <w:t>Проектирование вертикальной планировки улицы</w:t>
      </w:r>
      <w:r w:rsidRPr="00947519">
        <w:rPr>
          <w:rFonts w:ascii="Times New Roman" w:hAnsi="Times New Roman" w:cs="Times New Roman"/>
          <w:b/>
          <w:sz w:val="28"/>
          <w:szCs w:val="28"/>
        </w:rPr>
        <w:t>»</w:t>
      </w:r>
    </w:p>
    <w:p w:rsidR="00713C2A" w:rsidRPr="00823AA7" w:rsidRDefault="00713C2A" w:rsidP="00713C2A">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713C2A" w:rsidRPr="008F0FF6" w:rsidRDefault="00713C2A" w:rsidP="008F0FF6">
      <w:pPr>
        <w:spacing w:after="0" w:line="240" w:lineRule="auto"/>
        <w:ind w:firstLine="851"/>
        <w:contextualSpacing/>
        <w:jc w:val="both"/>
        <w:rPr>
          <w:rFonts w:ascii="Times New Roman" w:hAnsi="Times New Roman" w:cs="Times New Roman"/>
          <w:color w:val="FF0000"/>
          <w:sz w:val="28"/>
          <w:szCs w:val="28"/>
        </w:rPr>
      </w:pPr>
      <w:r w:rsidRPr="008F0FF6">
        <w:rPr>
          <w:rFonts w:ascii="Times New Roman" w:hAnsi="Times New Roman" w:cs="Times New Roman"/>
          <w:sz w:val="28"/>
          <w:szCs w:val="28"/>
        </w:rPr>
        <w:t xml:space="preserve">Различать виды </w:t>
      </w:r>
      <w:r w:rsidR="008F0FF6" w:rsidRPr="008F0FF6">
        <w:rPr>
          <w:rFonts w:ascii="Times New Roman" w:hAnsi="Times New Roman" w:cs="Times New Roman"/>
          <w:sz w:val="28"/>
          <w:szCs w:val="28"/>
        </w:rPr>
        <w:t>вертикальной планировки улиц</w:t>
      </w:r>
      <w:r w:rsidRPr="008F0FF6">
        <w:rPr>
          <w:rFonts w:ascii="Times New Roman" w:hAnsi="Times New Roman" w:cs="Times New Roman"/>
          <w:sz w:val="28"/>
          <w:szCs w:val="28"/>
        </w:rPr>
        <w:t>, уметь определять</w:t>
      </w:r>
      <w:r w:rsidRPr="008F0FF6">
        <w:rPr>
          <w:rFonts w:ascii="Times New Roman" w:hAnsi="Times New Roman" w:cs="Times New Roman"/>
          <w:color w:val="FF0000"/>
          <w:sz w:val="28"/>
          <w:szCs w:val="28"/>
        </w:rPr>
        <w:t xml:space="preserve"> </w:t>
      </w:r>
      <w:r w:rsidR="008F0FF6" w:rsidRPr="008F0FF6">
        <w:rPr>
          <w:rFonts w:ascii="Times New Roman" w:hAnsi="Times New Roman"/>
          <w:sz w:val="28"/>
          <w:szCs w:val="28"/>
        </w:rPr>
        <w:t>вертикальн</w:t>
      </w:r>
      <w:r w:rsidR="008F0FF6">
        <w:rPr>
          <w:rFonts w:ascii="Times New Roman" w:hAnsi="Times New Roman"/>
          <w:sz w:val="28"/>
          <w:szCs w:val="28"/>
        </w:rPr>
        <w:t>ую</w:t>
      </w:r>
      <w:r w:rsidR="008F0FF6" w:rsidRPr="008F0FF6">
        <w:rPr>
          <w:rFonts w:ascii="Times New Roman" w:hAnsi="Times New Roman"/>
          <w:sz w:val="28"/>
          <w:szCs w:val="28"/>
        </w:rPr>
        <w:t xml:space="preserve"> планировк</w:t>
      </w:r>
      <w:r w:rsidR="008F0FF6">
        <w:rPr>
          <w:rFonts w:ascii="Times New Roman" w:hAnsi="Times New Roman"/>
          <w:sz w:val="28"/>
          <w:szCs w:val="28"/>
        </w:rPr>
        <w:t>у</w:t>
      </w:r>
      <w:r w:rsidR="008F0FF6" w:rsidRPr="008F0FF6">
        <w:rPr>
          <w:rFonts w:ascii="Times New Roman" w:hAnsi="Times New Roman"/>
          <w:sz w:val="28"/>
          <w:szCs w:val="28"/>
        </w:rPr>
        <w:t xml:space="preserve"> методом проектных горизонталей</w:t>
      </w:r>
      <w:r w:rsidRPr="008F0FF6">
        <w:rPr>
          <w:rFonts w:ascii="Times New Roman" w:hAnsi="Times New Roman" w:cs="Times New Roman"/>
          <w:color w:val="FF0000"/>
          <w:sz w:val="28"/>
          <w:szCs w:val="28"/>
        </w:rPr>
        <w:t>.</w:t>
      </w:r>
    </w:p>
    <w:p w:rsidR="005B2419" w:rsidRPr="008669B2" w:rsidRDefault="005B2419" w:rsidP="005B2419">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8F0FF6" w:rsidRPr="0018647F" w:rsidRDefault="008F0FF6" w:rsidP="0018647F">
      <w:pPr>
        <w:pStyle w:val="p398"/>
        <w:spacing w:before="0" w:beforeAutospacing="0" w:after="0" w:afterAutospacing="0"/>
        <w:ind w:firstLine="567"/>
        <w:jc w:val="both"/>
        <w:rPr>
          <w:color w:val="000000"/>
          <w:sz w:val="28"/>
          <w:szCs w:val="28"/>
        </w:rPr>
      </w:pPr>
      <w:r w:rsidRPr="0018647F">
        <w:rPr>
          <w:color w:val="000000"/>
          <w:sz w:val="28"/>
          <w:szCs w:val="28"/>
        </w:rPr>
        <w:t>Вертикальная планировка городских улиц и дорог выполняется методом проектных (красных) горизонталей с сечением рельефа в проектах, разрабатываемых в масштабе 1:2000 через</w:t>
      </w:r>
      <w:r w:rsidR="0093469F">
        <w:rPr>
          <w:color w:val="000000"/>
          <w:sz w:val="28"/>
          <w:szCs w:val="28"/>
        </w:rPr>
        <w:t xml:space="preserve"> </w:t>
      </w:r>
      <w:r w:rsidRPr="0018647F">
        <w:rPr>
          <w:color w:val="000000"/>
          <w:sz w:val="28"/>
          <w:szCs w:val="28"/>
        </w:rPr>
        <w:t>0,5-1м (в зависимости от характера рельефа), в проектах, разрабатываемых в масштабе 1:500 - через10-20см, а в проектах реконструкции - через 10 см.</w:t>
      </w:r>
    </w:p>
    <w:p w:rsidR="008F0FF6" w:rsidRPr="0018647F" w:rsidRDefault="008F0FF6" w:rsidP="0018647F">
      <w:pPr>
        <w:pStyle w:val="p7"/>
        <w:spacing w:before="0" w:beforeAutospacing="0" w:after="0" w:afterAutospacing="0"/>
        <w:ind w:firstLine="567"/>
        <w:jc w:val="both"/>
        <w:rPr>
          <w:color w:val="000000"/>
          <w:sz w:val="28"/>
          <w:szCs w:val="28"/>
        </w:rPr>
      </w:pPr>
      <w:r w:rsidRPr="0018647F">
        <w:rPr>
          <w:color w:val="000000"/>
          <w:sz w:val="28"/>
          <w:szCs w:val="28"/>
        </w:rPr>
        <w:t>Вертикальная планировка прилегающих к городским улицам и дорогам территорий производится в соответствии с вертикальной планировкой улиц и дорог. Красные (проектные) отметки по красным линиям являются обязательными исходными данными для проектирования улиц и дорог, прилегающих к ним территорий.</w:t>
      </w:r>
    </w:p>
    <w:p w:rsidR="008F0FF6" w:rsidRPr="0018647F" w:rsidRDefault="008F0FF6" w:rsidP="0018647F">
      <w:pPr>
        <w:pStyle w:val="p7"/>
        <w:spacing w:before="0" w:beforeAutospacing="0" w:after="0" w:afterAutospacing="0"/>
        <w:ind w:firstLine="567"/>
        <w:jc w:val="both"/>
        <w:rPr>
          <w:color w:val="000000"/>
          <w:sz w:val="28"/>
          <w:szCs w:val="28"/>
        </w:rPr>
      </w:pPr>
      <w:r w:rsidRPr="0018647F">
        <w:rPr>
          <w:color w:val="000000"/>
          <w:sz w:val="28"/>
          <w:szCs w:val="28"/>
        </w:rPr>
        <w:t>Вертикальная планировка прилегающих территорий должна, как правило, обеспечить поверхностный сток ливневых вод на улицы и дороги.</w:t>
      </w:r>
    </w:p>
    <w:p w:rsidR="00C0558A" w:rsidRPr="00842079" w:rsidRDefault="00C0558A" w:rsidP="00842079">
      <w:pPr>
        <w:pStyle w:val="p13"/>
        <w:spacing w:before="0" w:beforeAutospacing="0" w:after="0" w:afterAutospacing="0"/>
        <w:ind w:firstLine="567"/>
        <w:jc w:val="both"/>
        <w:rPr>
          <w:color w:val="000000"/>
          <w:sz w:val="28"/>
          <w:szCs w:val="28"/>
        </w:rPr>
      </w:pPr>
      <w:r w:rsidRPr="00842079">
        <w:rPr>
          <w:color w:val="000000"/>
          <w:sz w:val="28"/>
          <w:szCs w:val="28"/>
        </w:rPr>
        <w:t>Вертикальная планировка улиц и дорог проектируется с учетом коррективов проектирования продольных и поперечных уклонов.</w:t>
      </w:r>
    </w:p>
    <w:p w:rsidR="00C0558A" w:rsidRPr="00842079" w:rsidRDefault="00C0558A" w:rsidP="00842079">
      <w:pPr>
        <w:pStyle w:val="p9"/>
        <w:spacing w:before="0" w:beforeAutospacing="0" w:after="0" w:afterAutospacing="0"/>
        <w:ind w:firstLine="567"/>
        <w:jc w:val="both"/>
        <w:rPr>
          <w:b/>
          <w:bCs/>
          <w:color w:val="000000"/>
          <w:sz w:val="28"/>
          <w:szCs w:val="28"/>
        </w:rPr>
      </w:pPr>
      <w:r w:rsidRPr="00842079">
        <w:rPr>
          <w:b/>
          <w:bCs/>
          <w:color w:val="000000"/>
          <w:sz w:val="28"/>
          <w:szCs w:val="28"/>
        </w:rPr>
        <w:t>Продольные и поперечные уклоны улиц и дорог</w:t>
      </w:r>
    </w:p>
    <w:p w:rsidR="00C0558A" w:rsidRPr="00842079" w:rsidRDefault="00C0558A" w:rsidP="00842079">
      <w:pPr>
        <w:pStyle w:val="p14"/>
        <w:spacing w:before="0" w:beforeAutospacing="0" w:after="0" w:afterAutospacing="0"/>
        <w:ind w:firstLine="567"/>
        <w:jc w:val="both"/>
        <w:rPr>
          <w:color w:val="000000"/>
          <w:sz w:val="28"/>
          <w:szCs w:val="28"/>
        </w:rPr>
      </w:pPr>
      <w:r w:rsidRPr="00842079">
        <w:rPr>
          <w:rStyle w:val="ft21"/>
          <w:b/>
          <w:bCs/>
          <w:color w:val="000000"/>
          <w:sz w:val="28"/>
          <w:szCs w:val="28"/>
        </w:rPr>
        <w:t> </w:t>
      </w:r>
      <w:r w:rsidRPr="00842079">
        <w:rPr>
          <w:color w:val="000000"/>
          <w:sz w:val="28"/>
          <w:szCs w:val="28"/>
        </w:rPr>
        <w:t>Во всех случаях, когда по условиям рельефа городской территории представляется технически возможным и экономически целесообразным, следует принимать продольные уклоны не более 30 ‰.</w:t>
      </w:r>
    </w:p>
    <w:p w:rsidR="00C0558A" w:rsidRPr="00842079" w:rsidRDefault="00C0558A" w:rsidP="00842079">
      <w:pPr>
        <w:pStyle w:val="p8"/>
        <w:spacing w:before="0" w:beforeAutospacing="0" w:after="0" w:afterAutospacing="0"/>
        <w:ind w:firstLine="567"/>
        <w:jc w:val="both"/>
        <w:rPr>
          <w:color w:val="000000"/>
          <w:sz w:val="28"/>
          <w:szCs w:val="28"/>
        </w:rPr>
      </w:pPr>
      <w:r w:rsidRPr="00842079">
        <w:rPr>
          <w:color w:val="000000"/>
          <w:sz w:val="28"/>
          <w:szCs w:val="28"/>
        </w:rPr>
        <w:lastRenderedPageBreak/>
        <w:t>Наибольшие продольные уклоны городских улиц и дорог следует принимать в зависимости от расчетной ск</w:t>
      </w:r>
      <w:r w:rsidR="00842079">
        <w:rPr>
          <w:color w:val="000000"/>
          <w:sz w:val="28"/>
          <w:szCs w:val="28"/>
        </w:rPr>
        <w:t>орости движения</w:t>
      </w:r>
      <w:r w:rsidRPr="00842079">
        <w:rPr>
          <w:color w:val="000000"/>
          <w:sz w:val="28"/>
          <w:szCs w:val="28"/>
        </w:rPr>
        <w:t>.</w:t>
      </w:r>
    </w:p>
    <w:p w:rsidR="00C0558A" w:rsidRPr="00842079" w:rsidRDefault="00842079" w:rsidP="00842079">
      <w:pPr>
        <w:pStyle w:val="p56"/>
        <w:spacing w:before="0" w:beforeAutospacing="0" w:after="0" w:afterAutospacing="0"/>
        <w:ind w:firstLine="567"/>
        <w:jc w:val="both"/>
        <w:rPr>
          <w:color w:val="000000"/>
          <w:sz w:val="28"/>
          <w:szCs w:val="28"/>
        </w:rPr>
      </w:pPr>
      <w:r w:rsidRPr="00842079">
        <w:rPr>
          <w:rStyle w:val="ft0"/>
          <w:color w:val="000000"/>
          <w:sz w:val="28"/>
          <w:szCs w:val="28"/>
        </w:rPr>
        <w:t>В</w:t>
      </w:r>
      <w:r w:rsidRPr="00842079">
        <w:rPr>
          <w:rStyle w:val="ft44"/>
          <w:color w:val="000000"/>
          <w:sz w:val="28"/>
          <w:szCs w:val="28"/>
        </w:rPr>
        <w:t xml:space="preserve"> климатических</w:t>
      </w:r>
      <w:r w:rsidR="00C0558A" w:rsidRPr="00842079">
        <w:rPr>
          <w:rStyle w:val="ft44"/>
          <w:color w:val="000000"/>
          <w:sz w:val="28"/>
          <w:szCs w:val="28"/>
        </w:rPr>
        <w:t xml:space="preserve"> подрайонах IA, </w:t>
      </w:r>
      <w:proofErr w:type="gramStart"/>
      <w:r w:rsidR="00C0558A" w:rsidRPr="00842079">
        <w:rPr>
          <w:rStyle w:val="ft44"/>
          <w:color w:val="000000"/>
          <w:sz w:val="28"/>
          <w:szCs w:val="28"/>
        </w:rPr>
        <w:t>I</w:t>
      </w:r>
      <w:proofErr w:type="gramEnd"/>
      <w:r w:rsidR="00C0558A" w:rsidRPr="00842079">
        <w:rPr>
          <w:rStyle w:val="ft44"/>
          <w:color w:val="000000"/>
          <w:sz w:val="28"/>
          <w:szCs w:val="28"/>
        </w:rPr>
        <w:t>Б и IГ наибольшие продольные уклоны МНД</w:t>
      </w:r>
      <w:r>
        <w:rPr>
          <w:rStyle w:val="ft44"/>
          <w:color w:val="000000"/>
          <w:sz w:val="28"/>
          <w:szCs w:val="28"/>
        </w:rPr>
        <w:t xml:space="preserve"> </w:t>
      </w:r>
      <w:r w:rsidR="00C0558A" w:rsidRPr="00842079">
        <w:rPr>
          <w:rStyle w:val="ft0"/>
          <w:color w:val="000000"/>
          <w:sz w:val="28"/>
          <w:szCs w:val="28"/>
        </w:rPr>
        <w:t>и</w:t>
      </w:r>
      <w:r>
        <w:rPr>
          <w:rStyle w:val="ft0"/>
          <w:color w:val="000000"/>
          <w:sz w:val="28"/>
          <w:szCs w:val="28"/>
        </w:rPr>
        <w:t xml:space="preserve"> </w:t>
      </w:r>
      <w:r w:rsidR="00C0558A" w:rsidRPr="00842079">
        <w:rPr>
          <w:rStyle w:val="ft41"/>
          <w:color w:val="000000"/>
          <w:sz w:val="28"/>
          <w:szCs w:val="28"/>
        </w:rPr>
        <w:t>МРД следует уменьшать на 10 ‰.</w:t>
      </w:r>
    </w:p>
    <w:p w:rsidR="00C0558A" w:rsidRPr="00842079" w:rsidRDefault="00C0558A" w:rsidP="00842079">
      <w:pPr>
        <w:pStyle w:val="p6"/>
        <w:spacing w:before="0" w:beforeAutospacing="0" w:after="0" w:afterAutospacing="0"/>
        <w:ind w:firstLine="567"/>
        <w:jc w:val="both"/>
        <w:rPr>
          <w:color w:val="000000"/>
          <w:sz w:val="28"/>
          <w:szCs w:val="28"/>
        </w:rPr>
      </w:pPr>
      <w:r w:rsidRPr="00842079">
        <w:rPr>
          <w:color w:val="000000"/>
          <w:sz w:val="28"/>
          <w:szCs w:val="28"/>
        </w:rPr>
        <w:t>На отдельных участках пешеходных улиц протяженностью не более 300 м допускается принимать наибольшие продольные уклоны 60 ‰, а в горных условиях - 80 ‰.</w:t>
      </w:r>
    </w:p>
    <w:p w:rsidR="00C0558A" w:rsidRPr="00842079" w:rsidRDefault="00C0558A" w:rsidP="00842079">
      <w:pPr>
        <w:pStyle w:val="p11"/>
        <w:spacing w:before="0" w:beforeAutospacing="0" w:after="0" w:afterAutospacing="0"/>
        <w:ind w:firstLine="567"/>
        <w:jc w:val="both"/>
        <w:rPr>
          <w:color w:val="000000"/>
          <w:sz w:val="28"/>
          <w:szCs w:val="28"/>
        </w:rPr>
      </w:pPr>
      <w:r w:rsidRPr="00842079">
        <w:rPr>
          <w:color w:val="000000"/>
          <w:sz w:val="28"/>
          <w:szCs w:val="28"/>
        </w:rPr>
        <w:t>Наименьшие продольные уклоны по лоткам проезжей части для асфальтобетонных и цементобетонных покрытий следует принимать не менее 4 ‰, для остальных покрытий - не менее 5 ‰.</w:t>
      </w:r>
    </w:p>
    <w:p w:rsidR="00C0558A" w:rsidRPr="00842079" w:rsidRDefault="00C0558A" w:rsidP="00842079">
      <w:pPr>
        <w:pStyle w:val="p8"/>
        <w:spacing w:before="0" w:beforeAutospacing="0" w:after="0" w:afterAutospacing="0"/>
        <w:ind w:firstLine="567"/>
        <w:jc w:val="both"/>
        <w:rPr>
          <w:color w:val="000000"/>
          <w:sz w:val="28"/>
          <w:szCs w:val="28"/>
        </w:rPr>
      </w:pPr>
      <w:r w:rsidRPr="00842079">
        <w:rPr>
          <w:color w:val="000000"/>
          <w:sz w:val="28"/>
          <w:szCs w:val="28"/>
        </w:rPr>
        <w:t>На горизонтальных кривых малого радиуса (правые повороты на съездах и примыканиях, у пересечений и перед площадями) наибольшие продольные уклоны следует уменьшать:</w:t>
      </w:r>
    </w:p>
    <w:p w:rsidR="00C0558A" w:rsidRPr="00842079" w:rsidRDefault="00C0558A" w:rsidP="00842079">
      <w:pPr>
        <w:pStyle w:val="p33"/>
        <w:spacing w:before="0" w:beforeAutospacing="0" w:after="0" w:afterAutospacing="0"/>
        <w:ind w:firstLine="567"/>
        <w:jc w:val="both"/>
        <w:rPr>
          <w:color w:val="000000"/>
          <w:sz w:val="28"/>
          <w:szCs w:val="28"/>
        </w:rPr>
      </w:pPr>
      <w:r w:rsidRPr="00842079">
        <w:rPr>
          <w:color w:val="000000"/>
          <w:sz w:val="28"/>
          <w:szCs w:val="28"/>
        </w:rPr>
        <w:t>при радиусах 50 м - на 10 ‰;</w:t>
      </w:r>
    </w:p>
    <w:p w:rsidR="00C0558A" w:rsidRPr="00842079" w:rsidRDefault="00C0558A" w:rsidP="00842079">
      <w:pPr>
        <w:pStyle w:val="p14"/>
        <w:spacing w:before="0" w:beforeAutospacing="0" w:after="0" w:afterAutospacing="0"/>
        <w:ind w:firstLine="567"/>
        <w:jc w:val="both"/>
        <w:rPr>
          <w:color w:val="000000"/>
          <w:sz w:val="28"/>
          <w:szCs w:val="28"/>
        </w:rPr>
      </w:pPr>
      <w:r w:rsidRPr="00842079">
        <w:rPr>
          <w:color w:val="000000"/>
          <w:sz w:val="28"/>
          <w:szCs w:val="28"/>
        </w:rPr>
        <w:t>на каждые дополнительные 5 м допускаемого уменьшения радиуса кривой - еще на 5 ‰.</w:t>
      </w:r>
    </w:p>
    <w:p w:rsidR="00C0558A" w:rsidRPr="00842079" w:rsidRDefault="00C0558A" w:rsidP="00842079">
      <w:pPr>
        <w:pStyle w:val="p17"/>
        <w:spacing w:before="0" w:beforeAutospacing="0" w:after="0" w:afterAutospacing="0"/>
        <w:ind w:firstLine="567"/>
        <w:jc w:val="both"/>
        <w:rPr>
          <w:color w:val="000000"/>
          <w:sz w:val="28"/>
          <w:szCs w:val="28"/>
        </w:rPr>
      </w:pPr>
      <w:r w:rsidRPr="00842079">
        <w:rPr>
          <w:color w:val="000000"/>
          <w:sz w:val="28"/>
          <w:szCs w:val="28"/>
        </w:rPr>
        <w:t xml:space="preserve">Для проезжих частей скоростных дорог и магистральных улиц с интенсивным движением грузового транспорта наибольшие продольные уклоны уменьшают </w:t>
      </w:r>
      <w:proofErr w:type="gramStart"/>
      <w:r w:rsidRPr="00842079">
        <w:rPr>
          <w:color w:val="000000"/>
          <w:sz w:val="28"/>
          <w:szCs w:val="28"/>
        </w:rPr>
        <w:t>на</w:t>
      </w:r>
      <w:proofErr w:type="gramEnd"/>
    </w:p>
    <w:p w:rsidR="00C0558A" w:rsidRPr="00842079" w:rsidRDefault="00C0558A" w:rsidP="00842079">
      <w:pPr>
        <w:pStyle w:val="p0"/>
        <w:spacing w:before="0" w:beforeAutospacing="0" w:after="0" w:afterAutospacing="0"/>
        <w:ind w:firstLine="567"/>
        <w:jc w:val="both"/>
        <w:rPr>
          <w:color w:val="000000"/>
          <w:sz w:val="28"/>
          <w:szCs w:val="28"/>
        </w:rPr>
      </w:pPr>
      <w:r w:rsidRPr="00842079">
        <w:rPr>
          <w:color w:val="000000"/>
          <w:sz w:val="28"/>
          <w:szCs w:val="28"/>
        </w:rPr>
        <w:t>10 ‰.</w:t>
      </w:r>
    </w:p>
    <w:p w:rsidR="00C0558A" w:rsidRPr="00842079" w:rsidRDefault="00C0558A" w:rsidP="00842079">
      <w:pPr>
        <w:pStyle w:val="p437"/>
        <w:spacing w:before="0" w:beforeAutospacing="0" w:after="0" w:afterAutospacing="0"/>
        <w:ind w:firstLine="567"/>
        <w:jc w:val="both"/>
        <w:rPr>
          <w:color w:val="000000"/>
          <w:sz w:val="28"/>
          <w:szCs w:val="28"/>
        </w:rPr>
      </w:pPr>
      <w:r w:rsidRPr="00842079">
        <w:rPr>
          <w:color w:val="000000"/>
          <w:sz w:val="28"/>
          <w:szCs w:val="28"/>
        </w:rPr>
        <w:t>Продольные уклоны в зависимости от типов дорожных покрытий следует назначать по табл. </w:t>
      </w:r>
      <w:r w:rsidRPr="00842079">
        <w:rPr>
          <w:rStyle w:val="ft17"/>
          <w:color w:val="0000FF"/>
          <w:sz w:val="28"/>
          <w:szCs w:val="28"/>
          <w:u w:val="single"/>
        </w:rPr>
        <w:t>32</w:t>
      </w:r>
      <w:r w:rsidRPr="00842079">
        <w:rPr>
          <w:color w:val="000000"/>
          <w:sz w:val="28"/>
          <w:szCs w:val="28"/>
        </w:rPr>
        <w:t>.</w:t>
      </w:r>
    </w:p>
    <w:p w:rsidR="00C0558A" w:rsidRPr="00842079" w:rsidRDefault="00C0558A" w:rsidP="00842079">
      <w:pPr>
        <w:pStyle w:val="p325"/>
        <w:spacing w:before="0" w:beforeAutospacing="0" w:after="0" w:afterAutospacing="0"/>
        <w:ind w:firstLine="567"/>
        <w:jc w:val="both"/>
        <w:rPr>
          <w:color w:val="000000"/>
          <w:sz w:val="28"/>
          <w:szCs w:val="28"/>
        </w:rPr>
      </w:pPr>
      <w:r w:rsidRPr="00842079">
        <w:rPr>
          <w:color w:val="000000"/>
          <w:sz w:val="28"/>
          <w:szCs w:val="28"/>
        </w:rPr>
        <w:t xml:space="preserve">Т а б л и </w:t>
      </w:r>
      <w:proofErr w:type="gramStart"/>
      <w:r w:rsidRPr="00842079">
        <w:rPr>
          <w:color w:val="000000"/>
          <w:sz w:val="28"/>
          <w:szCs w:val="28"/>
        </w:rPr>
        <w:t>ц</w:t>
      </w:r>
      <w:proofErr w:type="gramEnd"/>
      <w:r w:rsidRPr="00842079">
        <w:rPr>
          <w:color w:val="000000"/>
          <w:sz w:val="28"/>
          <w:szCs w:val="28"/>
        </w:rPr>
        <w:t xml:space="preserve"> а 32</w:t>
      </w:r>
    </w:p>
    <w:tbl>
      <w:tblPr>
        <w:tblW w:w="8550" w:type="dxa"/>
        <w:tblCellSpacing w:w="0" w:type="dxa"/>
        <w:tblInd w:w="553" w:type="dxa"/>
        <w:tblCellMar>
          <w:left w:w="0" w:type="dxa"/>
          <w:right w:w="0" w:type="dxa"/>
        </w:tblCellMar>
        <w:tblLook w:val="04A0" w:firstRow="1" w:lastRow="0" w:firstColumn="1" w:lastColumn="0" w:noHBand="0" w:noVBand="1"/>
      </w:tblPr>
      <w:tblGrid>
        <w:gridCol w:w="1650"/>
        <w:gridCol w:w="690"/>
        <w:gridCol w:w="1395"/>
        <w:gridCol w:w="1605"/>
        <w:gridCol w:w="1455"/>
        <w:gridCol w:w="1755"/>
      </w:tblGrid>
      <w:tr w:rsidR="00C0558A" w:rsidRPr="00C0558A" w:rsidTr="00842079">
        <w:trPr>
          <w:trHeight w:val="405"/>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69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39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60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4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Уклон, ‰</w:t>
            </w:r>
          </w:p>
        </w:tc>
        <w:tc>
          <w:tcPr>
            <w:tcW w:w="17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r>
      <w:tr w:rsidR="00C0558A" w:rsidRPr="00C0558A" w:rsidTr="00842079">
        <w:trPr>
          <w:trHeight w:val="540"/>
          <w:tblCellSpacing w:w="0" w:type="dxa"/>
        </w:trPr>
        <w:tc>
          <w:tcPr>
            <w:tcW w:w="3735" w:type="dxa"/>
            <w:gridSpan w:val="3"/>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Дорожные покрытия</w:t>
            </w:r>
          </w:p>
        </w:tc>
        <w:tc>
          <w:tcPr>
            <w:tcW w:w="1605" w:type="dxa"/>
            <w:vMerge w:val="restart"/>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наименьший</w:t>
            </w:r>
          </w:p>
        </w:tc>
        <w:tc>
          <w:tcPr>
            <w:tcW w:w="14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7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r>
      <w:tr w:rsidR="00C0558A" w:rsidRPr="00C0558A" w:rsidTr="00842079">
        <w:trPr>
          <w:trHeight w:val="255"/>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69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39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0" w:type="auto"/>
            <w:vMerge/>
            <w:vAlign w:val="center"/>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p>
        </w:tc>
        <w:tc>
          <w:tcPr>
            <w:tcW w:w="1455" w:type="dxa"/>
            <w:vMerge w:val="restart"/>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наибольший</w:t>
            </w:r>
          </w:p>
        </w:tc>
        <w:tc>
          <w:tcPr>
            <w:tcW w:w="1755" w:type="dxa"/>
            <w:vMerge w:val="restart"/>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3"/>
                <w:szCs w:val="23"/>
              </w:rPr>
            </w:pPr>
            <w:r w:rsidRPr="00C0558A">
              <w:rPr>
                <w:rFonts w:ascii="Times New Roman" w:eastAsia="Times New Roman" w:hAnsi="Times New Roman" w:cs="Times New Roman"/>
                <w:color w:val="000000"/>
                <w:sz w:val="23"/>
                <w:szCs w:val="23"/>
              </w:rPr>
              <w:t>исключительный</w:t>
            </w:r>
          </w:p>
        </w:tc>
      </w:tr>
      <w:tr w:rsidR="00C0558A" w:rsidRPr="00C0558A" w:rsidTr="00842079">
        <w:trPr>
          <w:trHeight w:val="165"/>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69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39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605" w:type="dxa"/>
            <w:vMerge w:val="restart"/>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(по лоткам)</w:t>
            </w:r>
          </w:p>
        </w:tc>
        <w:tc>
          <w:tcPr>
            <w:tcW w:w="0" w:type="auto"/>
            <w:vMerge/>
            <w:vAlign w:val="center"/>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C0558A" w:rsidRPr="00C0558A" w:rsidRDefault="00C0558A" w:rsidP="00842079">
            <w:pPr>
              <w:spacing w:after="0" w:line="240" w:lineRule="auto"/>
              <w:rPr>
                <w:rFonts w:ascii="Times New Roman" w:eastAsia="Times New Roman" w:hAnsi="Times New Roman" w:cs="Times New Roman"/>
                <w:color w:val="000000"/>
                <w:sz w:val="23"/>
                <w:szCs w:val="23"/>
              </w:rPr>
            </w:pPr>
          </w:p>
        </w:tc>
      </w:tr>
      <w:tr w:rsidR="00C0558A" w:rsidRPr="00C0558A" w:rsidTr="00842079">
        <w:trPr>
          <w:trHeight w:val="150"/>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69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39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0" w:type="auto"/>
            <w:vMerge/>
            <w:vAlign w:val="center"/>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p>
        </w:tc>
        <w:tc>
          <w:tcPr>
            <w:tcW w:w="14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7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r>
      <w:tr w:rsidR="00C0558A" w:rsidRPr="00C0558A" w:rsidTr="00842079">
        <w:trPr>
          <w:trHeight w:val="825"/>
          <w:tblCellSpacing w:w="0" w:type="dxa"/>
        </w:trPr>
        <w:tc>
          <w:tcPr>
            <w:tcW w:w="2340" w:type="dxa"/>
            <w:gridSpan w:val="2"/>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3"/>
                <w:szCs w:val="23"/>
              </w:rPr>
            </w:pPr>
            <w:r w:rsidRPr="00C0558A">
              <w:rPr>
                <w:rFonts w:ascii="Times New Roman" w:eastAsia="Times New Roman" w:hAnsi="Times New Roman" w:cs="Times New Roman"/>
                <w:color w:val="000000"/>
                <w:sz w:val="23"/>
                <w:szCs w:val="23"/>
              </w:rPr>
              <w:t>Усовершенствованные</w:t>
            </w:r>
          </w:p>
        </w:tc>
        <w:tc>
          <w:tcPr>
            <w:tcW w:w="139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60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4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7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r>
      <w:tr w:rsidR="00C0558A" w:rsidRPr="00C0558A" w:rsidTr="00842079">
        <w:trPr>
          <w:trHeight w:val="285"/>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капитальные</w:t>
            </w:r>
          </w:p>
        </w:tc>
        <w:tc>
          <w:tcPr>
            <w:tcW w:w="2085" w:type="dxa"/>
            <w:gridSpan w:val="2"/>
            <w:vAlign w:val="bottom"/>
            <w:hideMark/>
          </w:tcPr>
          <w:p w:rsidR="00C0558A" w:rsidRPr="00C0558A" w:rsidRDefault="00C0558A" w:rsidP="00842079">
            <w:pPr>
              <w:spacing w:after="0" w:line="240" w:lineRule="auto"/>
              <w:jc w:val="righ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асфальтобетонные</w:t>
            </w:r>
          </w:p>
        </w:tc>
        <w:tc>
          <w:tcPr>
            <w:tcW w:w="160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4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7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r>
      <w:tr w:rsidR="00C0558A" w:rsidRPr="00C0558A" w:rsidTr="00842079">
        <w:trPr>
          <w:trHeight w:val="315"/>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покрытия:</w:t>
            </w:r>
          </w:p>
        </w:tc>
        <w:tc>
          <w:tcPr>
            <w:tcW w:w="69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39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60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4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7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r>
      <w:tr w:rsidR="00C0558A" w:rsidRPr="00C0558A" w:rsidTr="00842079">
        <w:trPr>
          <w:trHeight w:val="146"/>
          <w:tblCellSpacing w:w="0" w:type="dxa"/>
        </w:trPr>
        <w:tc>
          <w:tcPr>
            <w:tcW w:w="3735" w:type="dxa"/>
            <w:gridSpan w:val="3"/>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без поверхностной обработки</w:t>
            </w:r>
          </w:p>
        </w:tc>
        <w:tc>
          <w:tcPr>
            <w:tcW w:w="160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4</w:t>
            </w:r>
          </w:p>
        </w:tc>
        <w:tc>
          <w:tcPr>
            <w:tcW w:w="14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50</w:t>
            </w:r>
          </w:p>
        </w:tc>
        <w:tc>
          <w:tcPr>
            <w:tcW w:w="17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60</w:t>
            </w:r>
          </w:p>
        </w:tc>
      </w:tr>
      <w:tr w:rsidR="00C0558A" w:rsidRPr="00C0558A" w:rsidTr="00842079">
        <w:trPr>
          <w:trHeight w:val="93"/>
          <w:tblCellSpacing w:w="0" w:type="dxa"/>
        </w:trPr>
        <w:tc>
          <w:tcPr>
            <w:tcW w:w="3735" w:type="dxa"/>
            <w:gridSpan w:val="3"/>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с поверхностной обработкой</w:t>
            </w:r>
          </w:p>
        </w:tc>
        <w:tc>
          <w:tcPr>
            <w:tcW w:w="160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4</w:t>
            </w:r>
          </w:p>
        </w:tc>
        <w:tc>
          <w:tcPr>
            <w:tcW w:w="14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70</w:t>
            </w:r>
          </w:p>
        </w:tc>
        <w:tc>
          <w:tcPr>
            <w:tcW w:w="17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80</w:t>
            </w:r>
          </w:p>
        </w:tc>
      </w:tr>
      <w:tr w:rsidR="00C0558A" w:rsidRPr="00C0558A" w:rsidTr="00842079">
        <w:trPr>
          <w:trHeight w:val="93"/>
          <w:tblCellSpacing w:w="0" w:type="dxa"/>
        </w:trPr>
        <w:tc>
          <w:tcPr>
            <w:tcW w:w="3735" w:type="dxa"/>
            <w:gridSpan w:val="3"/>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цементобетонные покрытия</w:t>
            </w:r>
          </w:p>
        </w:tc>
        <w:tc>
          <w:tcPr>
            <w:tcW w:w="160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4</w:t>
            </w:r>
          </w:p>
        </w:tc>
        <w:tc>
          <w:tcPr>
            <w:tcW w:w="14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60</w:t>
            </w:r>
          </w:p>
        </w:tc>
        <w:tc>
          <w:tcPr>
            <w:tcW w:w="17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80</w:t>
            </w:r>
          </w:p>
        </w:tc>
      </w:tr>
      <w:tr w:rsidR="00C0558A" w:rsidRPr="00C0558A" w:rsidTr="00842079">
        <w:trPr>
          <w:trHeight w:val="172"/>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Брусчатые</w:t>
            </w:r>
          </w:p>
        </w:tc>
        <w:tc>
          <w:tcPr>
            <w:tcW w:w="69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и</w:t>
            </w:r>
          </w:p>
        </w:tc>
        <w:tc>
          <w:tcPr>
            <w:tcW w:w="1395" w:type="dxa"/>
            <w:vAlign w:val="bottom"/>
            <w:hideMark/>
          </w:tcPr>
          <w:p w:rsidR="00C0558A" w:rsidRPr="00C0558A" w:rsidRDefault="00C0558A" w:rsidP="00842079">
            <w:pPr>
              <w:spacing w:after="0" w:line="240" w:lineRule="auto"/>
              <w:jc w:val="right"/>
              <w:rPr>
                <w:rFonts w:ascii="Times New Roman" w:eastAsia="Times New Roman" w:hAnsi="Times New Roman" w:cs="Times New Roman"/>
                <w:color w:val="000000"/>
                <w:sz w:val="24"/>
                <w:szCs w:val="24"/>
              </w:rPr>
            </w:pPr>
            <w:proofErr w:type="spellStart"/>
            <w:r w:rsidRPr="00C0558A">
              <w:rPr>
                <w:rFonts w:ascii="Times New Roman" w:eastAsia="Times New Roman" w:hAnsi="Times New Roman" w:cs="Times New Roman"/>
                <w:color w:val="000000"/>
                <w:sz w:val="24"/>
                <w:szCs w:val="24"/>
              </w:rPr>
              <w:t>мозаиковые</w:t>
            </w:r>
            <w:proofErr w:type="spellEnd"/>
          </w:p>
        </w:tc>
        <w:tc>
          <w:tcPr>
            <w:tcW w:w="160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5</w:t>
            </w:r>
          </w:p>
        </w:tc>
        <w:tc>
          <w:tcPr>
            <w:tcW w:w="14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80</w:t>
            </w:r>
          </w:p>
        </w:tc>
        <w:tc>
          <w:tcPr>
            <w:tcW w:w="1755" w:type="dxa"/>
            <w:vAlign w:val="bottom"/>
            <w:hideMark/>
          </w:tcPr>
          <w:p w:rsidR="00C0558A" w:rsidRPr="00C0558A" w:rsidRDefault="00C0558A" w:rsidP="00842079">
            <w:pPr>
              <w:spacing w:after="0" w:line="240" w:lineRule="auto"/>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90</w:t>
            </w:r>
          </w:p>
        </w:tc>
      </w:tr>
      <w:tr w:rsidR="00C0558A" w:rsidRPr="00C0558A" w:rsidTr="00842079">
        <w:trPr>
          <w:trHeight w:val="315"/>
          <w:tblCellSpacing w:w="0" w:type="dxa"/>
        </w:trPr>
        <w:tc>
          <w:tcPr>
            <w:tcW w:w="165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мостовые</w:t>
            </w:r>
          </w:p>
        </w:tc>
        <w:tc>
          <w:tcPr>
            <w:tcW w:w="690"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39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60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4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755"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r>
    </w:tbl>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Усовершенствованные облегченные:</w:t>
      </w:r>
    </w:p>
    <w:tbl>
      <w:tblPr>
        <w:tblW w:w="8593" w:type="dxa"/>
        <w:tblCellSpacing w:w="0" w:type="dxa"/>
        <w:tblInd w:w="1134" w:type="dxa"/>
        <w:tblCellMar>
          <w:left w:w="0" w:type="dxa"/>
          <w:right w:w="0" w:type="dxa"/>
        </w:tblCellMar>
        <w:tblLook w:val="04A0" w:firstRow="1" w:lastRow="0" w:firstColumn="1" w:lastColumn="0" w:noHBand="0" w:noVBand="1"/>
      </w:tblPr>
      <w:tblGrid>
        <w:gridCol w:w="1134"/>
        <w:gridCol w:w="224"/>
        <w:gridCol w:w="60"/>
        <w:gridCol w:w="1116"/>
        <w:gridCol w:w="182"/>
        <w:gridCol w:w="311"/>
        <w:gridCol w:w="493"/>
        <w:gridCol w:w="591"/>
        <w:gridCol w:w="180"/>
        <w:gridCol w:w="1942"/>
        <w:gridCol w:w="713"/>
        <w:gridCol w:w="1469"/>
        <w:gridCol w:w="178"/>
      </w:tblGrid>
      <w:tr w:rsidR="00C0558A" w:rsidRPr="00C0558A" w:rsidTr="00842079">
        <w:trPr>
          <w:gridAfter w:val="1"/>
          <w:wAfter w:w="178" w:type="dxa"/>
          <w:trHeight w:val="93"/>
          <w:tblCellSpacing w:w="0" w:type="dxa"/>
        </w:trPr>
        <w:tc>
          <w:tcPr>
            <w:tcW w:w="1418" w:type="dxa"/>
            <w:gridSpan w:val="3"/>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переходные</w:t>
            </w:r>
          </w:p>
        </w:tc>
        <w:tc>
          <w:tcPr>
            <w:tcW w:w="1116"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493" w:type="dxa"/>
            <w:gridSpan w:val="2"/>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084" w:type="dxa"/>
            <w:gridSpan w:val="2"/>
            <w:vAlign w:val="bottom"/>
            <w:hideMark/>
          </w:tcPr>
          <w:p w:rsidR="00C0558A" w:rsidRPr="00C0558A" w:rsidRDefault="00C0558A" w:rsidP="00842079">
            <w:pPr>
              <w:spacing w:after="0" w:line="240" w:lineRule="auto"/>
              <w:jc w:val="righ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4</w:t>
            </w:r>
          </w:p>
        </w:tc>
        <w:tc>
          <w:tcPr>
            <w:tcW w:w="2122" w:type="dxa"/>
            <w:gridSpan w:val="2"/>
            <w:vAlign w:val="bottom"/>
            <w:hideMark/>
          </w:tcPr>
          <w:p w:rsidR="00C0558A" w:rsidRPr="00C0558A" w:rsidRDefault="00842079" w:rsidP="00842079">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C0558A" w:rsidRPr="00C0558A">
              <w:rPr>
                <w:rFonts w:ascii="Times New Roman" w:eastAsia="Times New Roman" w:hAnsi="Times New Roman" w:cs="Times New Roman"/>
                <w:color w:val="000000"/>
                <w:sz w:val="24"/>
                <w:szCs w:val="24"/>
              </w:rPr>
              <w:t>70</w:t>
            </w:r>
          </w:p>
        </w:tc>
        <w:tc>
          <w:tcPr>
            <w:tcW w:w="2182" w:type="dxa"/>
            <w:gridSpan w:val="2"/>
            <w:vAlign w:val="bottom"/>
            <w:hideMark/>
          </w:tcPr>
          <w:p w:rsidR="00C0558A" w:rsidRPr="00C0558A" w:rsidRDefault="00842079" w:rsidP="0084207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C0558A" w:rsidRPr="00C0558A">
              <w:rPr>
                <w:rFonts w:ascii="Times New Roman" w:eastAsia="Times New Roman" w:hAnsi="Times New Roman" w:cs="Times New Roman"/>
                <w:color w:val="000000"/>
                <w:sz w:val="24"/>
                <w:szCs w:val="24"/>
              </w:rPr>
              <w:t>80</w:t>
            </w:r>
          </w:p>
        </w:tc>
      </w:tr>
      <w:tr w:rsidR="00C0558A" w:rsidRPr="00C0558A" w:rsidTr="00842079">
        <w:trPr>
          <w:gridAfter w:val="1"/>
          <w:wAfter w:w="178" w:type="dxa"/>
          <w:trHeight w:val="316"/>
          <w:tblCellSpacing w:w="0" w:type="dxa"/>
        </w:trPr>
        <w:tc>
          <w:tcPr>
            <w:tcW w:w="1418" w:type="dxa"/>
            <w:gridSpan w:val="3"/>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щебеночные</w:t>
            </w:r>
          </w:p>
        </w:tc>
        <w:tc>
          <w:tcPr>
            <w:tcW w:w="1116"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493" w:type="dxa"/>
            <w:gridSpan w:val="2"/>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
                <w:szCs w:val="2"/>
              </w:rPr>
            </w:pPr>
            <w:r w:rsidRPr="00C0558A">
              <w:rPr>
                <w:rFonts w:ascii="Times New Roman" w:eastAsia="Times New Roman" w:hAnsi="Times New Roman" w:cs="Times New Roman"/>
                <w:color w:val="000000"/>
                <w:sz w:val="2"/>
                <w:szCs w:val="2"/>
              </w:rPr>
              <w:t> </w:t>
            </w:r>
          </w:p>
        </w:tc>
        <w:tc>
          <w:tcPr>
            <w:tcW w:w="1084" w:type="dxa"/>
            <w:gridSpan w:val="2"/>
            <w:vAlign w:val="bottom"/>
            <w:hideMark/>
          </w:tcPr>
          <w:p w:rsidR="00C0558A" w:rsidRPr="00C0558A" w:rsidRDefault="00C0558A" w:rsidP="00842079">
            <w:pPr>
              <w:spacing w:after="0" w:line="240" w:lineRule="auto"/>
              <w:jc w:val="righ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5</w:t>
            </w:r>
          </w:p>
        </w:tc>
        <w:tc>
          <w:tcPr>
            <w:tcW w:w="2122" w:type="dxa"/>
            <w:gridSpan w:val="2"/>
            <w:vAlign w:val="bottom"/>
            <w:hideMark/>
          </w:tcPr>
          <w:p w:rsidR="00C0558A" w:rsidRPr="00C0558A" w:rsidRDefault="00842079" w:rsidP="00842079">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C0558A" w:rsidRPr="00C0558A">
              <w:rPr>
                <w:rFonts w:ascii="Times New Roman" w:eastAsia="Times New Roman" w:hAnsi="Times New Roman" w:cs="Times New Roman"/>
                <w:color w:val="000000"/>
                <w:sz w:val="24"/>
                <w:szCs w:val="24"/>
              </w:rPr>
              <w:t>80</w:t>
            </w:r>
          </w:p>
        </w:tc>
        <w:tc>
          <w:tcPr>
            <w:tcW w:w="2182" w:type="dxa"/>
            <w:gridSpan w:val="2"/>
            <w:vAlign w:val="bottom"/>
            <w:hideMark/>
          </w:tcPr>
          <w:p w:rsidR="00C0558A" w:rsidRPr="00C0558A" w:rsidRDefault="00842079" w:rsidP="0084207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C0558A" w:rsidRPr="00C0558A">
              <w:rPr>
                <w:rFonts w:ascii="Times New Roman" w:eastAsia="Times New Roman" w:hAnsi="Times New Roman" w:cs="Times New Roman"/>
                <w:color w:val="000000"/>
                <w:sz w:val="24"/>
                <w:szCs w:val="24"/>
              </w:rPr>
              <w:t>90</w:t>
            </w:r>
          </w:p>
        </w:tc>
      </w:tr>
      <w:tr w:rsidR="00C0558A" w:rsidRPr="00C0558A" w:rsidTr="00842079">
        <w:trPr>
          <w:trHeight w:val="136"/>
          <w:tblCellSpacing w:w="0" w:type="dxa"/>
        </w:trPr>
        <w:tc>
          <w:tcPr>
            <w:tcW w:w="1134"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Мостовые</w:t>
            </w:r>
          </w:p>
        </w:tc>
        <w:tc>
          <w:tcPr>
            <w:tcW w:w="224" w:type="dxa"/>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из</w:t>
            </w:r>
          </w:p>
        </w:tc>
        <w:tc>
          <w:tcPr>
            <w:tcW w:w="1358" w:type="dxa"/>
            <w:gridSpan w:val="3"/>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молотого</w:t>
            </w:r>
          </w:p>
        </w:tc>
        <w:tc>
          <w:tcPr>
            <w:tcW w:w="804" w:type="dxa"/>
            <w:gridSpan w:val="2"/>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и</w:t>
            </w:r>
          </w:p>
        </w:tc>
        <w:tc>
          <w:tcPr>
            <w:tcW w:w="771" w:type="dxa"/>
            <w:gridSpan w:val="2"/>
            <w:vAlign w:val="bottom"/>
            <w:hideMark/>
          </w:tcPr>
          <w:p w:rsidR="00C0558A" w:rsidRPr="00C0558A" w:rsidRDefault="00842079" w:rsidP="00842079">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C0558A" w:rsidRPr="00C0558A">
              <w:rPr>
                <w:rFonts w:ascii="Times New Roman" w:eastAsia="Times New Roman" w:hAnsi="Times New Roman" w:cs="Times New Roman"/>
                <w:color w:val="000000"/>
                <w:sz w:val="24"/>
                <w:szCs w:val="24"/>
              </w:rPr>
              <w:t>5</w:t>
            </w:r>
          </w:p>
        </w:tc>
        <w:tc>
          <w:tcPr>
            <w:tcW w:w="2655" w:type="dxa"/>
            <w:gridSpan w:val="2"/>
            <w:vAlign w:val="bottom"/>
            <w:hideMark/>
          </w:tcPr>
          <w:p w:rsidR="00C0558A" w:rsidRPr="00C0558A" w:rsidRDefault="00842079" w:rsidP="0084207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C0558A" w:rsidRPr="00C0558A">
              <w:rPr>
                <w:rFonts w:ascii="Times New Roman" w:eastAsia="Times New Roman" w:hAnsi="Times New Roman" w:cs="Times New Roman"/>
                <w:color w:val="000000"/>
                <w:sz w:val="24"/>
                <w:szCs w:val="24"/>
              </w:rPr>
              <w:t>100</w:t>
            </w:r>
          </w:p>
        </w:tc>
        <w:tc>
          <w:tcPr>
            <w:tcW w:w="1647" w:type="dxa"/>
            <w:gridSpan w:val="2"/>
            <w:vAlign w:val="bottom"/>
            <w:hideMark/>
          </w:tcPr>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110</w:t>
            </w:r>
          </w:p>
        </w:tc>
      </w:tr>
    </w:tbl>
    <w:p w:rsidR="00C0558A" w:rsidRPr="00C0558A" w:rsidRDefault="00C0558A" w:rsidP="00842079">
      <w:pPr>
        <w:spacing w:after="0" w:line="240" w:lineRule="auto"/>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булыжного камня</w:t>
      </w:r>
    </w:p>
    <w:p w:rsidR="00C0558A" w:rsidRPr="00C0558A" w:rsidRDefault="00C0558A" w:rsidP="00842079">
      <w:pPr>
        <w:spacing w:after="0" w:line="240" w:lineRule="auto"/>
        <w:ind w:firstLine="567"/>
        <w:jc w:val="both"/>
        <w:rPr>
          <w:rFonts w:ascii="Times New Roman" w:eastAsia="Times New Roman" w:hAnsi="Times New Roman" w:cs="Times New Roman"/>
          <w:color w:val="000000"/>
          <w:sz w:val="28"/>
          <w:szCs w:val="28"/>
        </w:rPr>
      </w:pPr>
      <w:r w:rsidRPr="00C0558A">
        <w:rPr>
          <w:rFonts w:ascii="Times New Roman" w:eastAsia="Times New Roman" w:hAnsi="Times New Roman" w:cs="Times New Roman"/>
          <w:color w:val="000000"/>
          <w:sz w:val="28"/>
          <w:szCs w:val="28"/>
        </w:rPr>
        <w:t xml:space="preserve">В районах сильных гололедов, а также с высокой влажностью воздуха и частными перепадами температур наибольшие уклоны уменьшаются на 10 ‰, а исключительные - на 20 ‰ при условии </w:t>
      </w:r>
      <w:proofErr w:type="gramStart"/>
      <w:r w:rsidRPr="00C0558A">
        <w:rPr>
          <w:rFonts w:ascii="Times New Roman" w:eastAsia="Times New Roman" w:hAnsi="Times New Roman" w:cs="Times New Roman"/>
          <w:color w:val="000000"/>
          <w:sz w:val="28"/>
          <w:szCs w:val="28"/>
        </w:rPr>
        <w:t>обеспечения необходимого коэффициента сцепления колес автомобиля</w:t>
      </w:r>
      <w:proofErr w:type="gramEnd"/>
      <w:r w:rsidRPr="00C0558A">
        <w:rPr>
          <w:rFonts w:ascii="Times New Roman" w:eastAsia="Times New Roman" w:hAnsi="Times New Roman" w:cs="Times New Roman"/>
          <w:color w:val="000000"/>
          <w:sz w:val="28"/>
          <w:szCs w:val="28"/>
        </w:rPr>
        <w:t xml:space="preserve"> с поверхностью проезжей части.</w:t>
      </w:r>
    </w:p>
    <w:p w:rsidR="00C0558A" w:rsidRPr="00C0558A" w:rsidRDefault="00C0558A" w:rsidP="00842079">
      <w:pPr>
        <w:spacing w:after="0" w:line="240" w:lineRule="auto"/>
        <w:ind w:firstLine="567"/>
        <w:jc w:val="both"/>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8"/>
          <w:szCs w:val="28"/>
        </w:rPr>
        <w:lastRenderedPageBreak/>
        <w:t>Наибольший допустимый продольный уклон улиц и дорог в жилом районе в горных условиях или при сложной реконструкции допускается при соответствующем технико-экономическом</w:t>
      </w:r>
      <w:r w:rsidR="00842079">
        <w:rPr>
          <w:rFonts w:ascii="Times New Roman" w:eastAsia="Times New Roman" w:hAnsi="Times New Roman" w:cs="Times New Roman"/>
          <w:color w:val="000000"/>
          <w:sz w:val="28"/>
          <w:szCs w:val="28"/>
        </w:rPr>
        <w:t xml:space="preserve"> </w:t>
      </w:r>
      <w:r w:rsidRPr="00C0558A">
        <w:rPr>
          <w:rFonts w:ascii="Times New Roman" w:eastAsia="Times New Roman" w:hAnsi="Times New Roman" w:cs="Times New Roman"/>
          <w:color w:val="000000"/>
          <w:sz w:val="28"/>
          <w:szCs w:val="28"/>
        </w:rPr>
        <w:t>обосновании принимать согласно табл.</w:t>
      </w:r>
      <w:r w:rsidRPr="00842079">
        <w:rPr>
          <w:rFonts w:ascii="Times New Roman" w:eastAsia="Times New Roman" w:hAnsi="Times New Roman" w:cs="Times New Roman"/>
          <w:color w:val="0000FF"/>
          <w:sz w:val="28"/>
          <w:szCs w:val="28"/>
          <w:u w:val="single"/>
        </w:rPr>
        <w:t>33</w:t>
      </w:r>
      <w:r w:rsidRPr="00C0558A">
        <w:rPr>
          <w:rFonts w:ascii="Times New Roman" w:eastAsia="Times New Roman" w:hAnsi="Times New Roman" w:cs="Times New Roman"/>
          <w:color w:val="000000"/>
          <w:sz w:val="28"/>
          <w:szCs w:val="28"/>
        </w:rPr>
        <w:t>.</w:t>
      </w:r>
    </w:p>
    <w:tbl>
      <w:tblPr>
        <w:tblW w:w="8609" w:type="dxa"/>
        <w:tblCellSpacing w:w="0" w:type="dxa"/>
        <w:tblInd w:w="1845" w:type="dxa"/>
        <w:tblCellMar>
          <w:left w:w="0" w:type="dxa"/>
          <w:right w:w="0" w:type="dxa"/>
        </w:tblCellMar>
        <w:tblLook w:val="04A0" w:firstRow="1" w:lastRow="0" w:firstColumn="1" w:lastColumn="0" w:noHBand="0" w:noVBand="1"/>
      </w:tblPr>
      <w:tblGrid>
        <w:gridCol w:w="20"/>
        <w:gridCol w:w="5651"/>
        <w:gridCol w:w="2938"/>
      </w:tblGrid>
      <w:tr w:rsidR="00C0558A" w:rsidRPr="00C0558A" w:rsidTr="00842079">
        <w:trPr>
          <w:trHeight w:val="405"/>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Align w:val="bottom"/>
            <w:hideMark/>
          </w:tcPr>
          <w:p w:rsidR="00C0558A" w:rsidRPr="00C0558A" w:rsidRDefault="00C0558A" w:rsidP="00C0558A">
            <w:pPr>
              <w:spacing w:after="0" w:line="15"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 </w:t>
            </w:r>
          </w:p>
        </w:tc>
        <w:tc>
          <w:tcPr>
            <w:tcW w:w="2938" w:type="dxa"/>
            <w:vAlign w:val="bottom"/>
            <w:hideMark/>
          </w:tcPr>
          <w:p w:rsidR="00C0558A" w:rsidRPr="00C0558A" w:rsidRDefault="00C0558A" w:rsidP="00C0558A">
            <w:pPr>
              <w:spacing w:after="0" w:line="240"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 xml:space="preserve">Т а б л и </w:t>
            </w:r>
            <w:proofErr w:type="gramStart"/>
            <w:r w:rsidRPr="00C0558A">
              <w:rPr>
                <w:rFonts w:ascii="Times New Roman" w:eastAsia="Times New Roman" w:hAnsi="Times New Roman" w:cs="Times New Roman"/>
                <w:color w:val="000000"/>
                <w:sz w:val="24"/>
                <w:szCs w:val="24"/>
              </w:rPr>
              <w:t>ц</w:t>
            </w:r>
            <w:proofErr w:type="gramEnd"/>
            <w:r w:rsidRPr="00C0558A">
              <w:rPr>
                <w:rFonts w:ascii="Times New Roman" w:eastAsia="Times New Roman" w:hAnsi="Times New Roman" w:cs="Times New Roman"/>
                <w:color w:val="000000"/>
                <w:sz w:val="24"/>
                <w:szCs w:val="24"/>
              </w:rPr>
              <w:t xml:space="preserve"> а 33</w:t>
            </w:r>
          </w:p>
        </w:tc>
      </w:tr>
      <w:tr w:rsidR="00C0558A" w:rsidRPr="00C0558A" w:rsidTr="00842079">
        <w:trPr>
          <w:trHeight w:val="795"/>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Merge w:val="restart"/>
            <w:vAlign w:val="bottom"/>
            <w:hideMark/>
          </w:tcPr>
          <w:p w:rsidR="00C0558A" w:rsidRPr="00C0558A" w:rsidRDefault="00C0558A" w:rsidP="00C0558A">
            <w:pPr>
              <w:spacing w:after="0" w:line="255"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Категория улиц и дорог местного значения</w:t>
            </w:r>
          </w:p>
        </w:tc>
        <w:tc>
          <w:tcPr>
            <w:tcW w:w="2938" w:type="dxa"/>
            <w:vAlign w:val="bottom"/>
            <w:hideMark/>
          </w:tcPr>
          <w:p w:rsidR="00C0558A" w:rsidRPr="00C0558A" w:rsidRDefault="00C0558A" w:rsidP="00C0558A">
            <w:pPr>
              <w:spacing w:after="0" w:line="255" w:lineRule="atLeast"/>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Наибольший допустимый</w:t>
            </w:r>
          </w:p>
        </w:tc>
      </w:tr>
      <w:tr w:rsidR="00C0558A" w:rsidRPr="00C0558A" w:rsidTr="00842079">
        <w:trPr>
          <w:trHeight w:val="165"/>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Merge/>
            <w:vAlign w:val="center"/>
            <w:hideMark/>
          </w:tcPr>
          <w:p w:rsidR="00C0558A" w:rsidRPr="00C0558A" w:rsidRDefault="00C0558A" w:rsidP="00C0558A">
            <w:pPr>
              <w:spacing w:after="0" w:line="240" w:lineRule="auto"/>
              <w:rPr>
                <w:rFonts w:ascii="Times New Roman" w:eastAsia="Times New Roman" w:hAnsi="Times New Roman" w:cs="Times New Roman"/>
                <w:color w:val="000000"/>
                <w:sz w:val="24"/>
                <w:szCs w:val="24"/>
              </w:rPr>
            </w:pPr>
          </w:p>
        </w:tc>
        <w:tc>
          <w:tcPr>
            <w:tcW w:w="2938" w:type="dxa"/>
            <w:vMerge w:val="restart"/>
            <w:vAlign w:val="bottom"/>
            <w:hideMark/>
          </w:tcPr>
          <w:p w:rsidR="00C0558A" w:rsidRPr="00C0558A" w:rsidRDefault="00C0558A" w:rsidP="00C0558A">
            <w:pPr>
              <w:spacing w:after="0" w:line="165" w:lineRule="atLeast"/>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уклон, ‰</w:t>
            </w:r>
          </w:p>
        </w:tc>
      </w:tr>
      <w:tr w:rsidR="00C0558A" w:rsidRPr="00C0558A" w:rsidTr="00842079">
        <w:trPr>
          <w:trHeight w:val="150"/>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Align w:val="bottom"/>
            <w:hideMark/>
          </w:tcPr>
          <w:p w:rsidR="00C0558A" w:rsidRPr="00C0558A" w:rsidRDefault="00C0558A" w:rsidP="00C0558A">
            <w:pPr>
              <w:spacing w:after="0" w:line="150"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 </w:t>
            </w:r>
          </w:p>
        </w:tc>
        <w:tc>
          <w:tcPr>
            <w:tcW w:w="2938" w:type="dxa"/>
            <w:vMerge/>
            <w:vAlign w:val="center"/>
            <w:hideMark/>
          </w:tcPr>
          <w:p w:rsidR="00C0558A" w:rsidRPr="00C0558A" w:rsidRDefault="00C0558A" w:rsidP="00C0558A">
            <w:pPr>
              <w:spacing w:after="0" w:line="240" w:lineRule="auto"/>
              <w:rPr>
                <w:rFonts w:ascii="Times New Roman" w:eastAsia="Times New Roman" w:hAnsi="Times New Roman" w:cs="Times New Roman"/>
                <w:color w:val="000000"/>
                <w:sz w:val="24"/>
                <w:szCs w:val="24"/>
              </w:rPr>
            </w:pPr>
          </w:p>
        </w:tc>
      </w:tr>
      <w:tr w:rsidR="00C0558A" w:rsidRPr="00C0558A" w:rsidTr="00842079">
        <w:trPr>
          <w:trHeight w:val="93"/>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Align w:val="bottom"/>
            <w:hideMark/>
          </w:tcPr>
          <w:p w:rsidR="00C0558A" w:rsidRPr="00C0558A" w:rsidRDefault="00C0558A" w:rsidP="00C0558A">
            <w:pPr>
              <w:spacing w:after="0" w:line="255"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Жилые улицы и главные проезды</w:t>
            </w:r>
          </w:p>
        </w:tc>
        <w:tc>
          <w:tcPr>
            <w:tcW w:w="2938" w:type="dxa"/>
            <w:vAlign w:val="bottom"/>
            <w:hideMark/>
          </w:tcPr>
          <w:p w:rsidR="00C0558A" w:rsidRPr="00C0558A" w:rsidRDefault="00C0558A" w:rsidP="00C0558A">
            <w:pPr>
              <w:spacing w:after="0" w:line="255" w:lineRule="atLeast"/>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80</w:t>
            </w:r>
          </w:p>
        </w:tc>
      </w:tr>
      <w:tr w:rsidR="00C0558A" w:rsidRPr="00C0558A" w:rsidTr="00842079">
        <w:trPr>
          <w:trHeight w:val="93"/>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Align w:val="bottom"/>
            <w:hideMark/>
          </w:tcPr>
          <w:p w:rsidR="00C0558A" w:rsidRPr="00C0558A" w:rsidRDefault="00C0558A" w:rsidP="00C0558A">
            <w:pPr>
              <w:spacing w:after="0" w:line="255"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Основные проезды</w:t>
            </w:r>
          </w:p>
        </w:tc>
        <w:tc>
          <w:tcPr>
            <w:tcW w:w="2938" w:type="dxa"/>
            <w:vAlign w:val="bottom"/>
            <w:hideMark/>
          </w:tcPr>
          <w:p w:rsidR="00C0558A" w:rsidRPr="00C0558A" w:rsidRDefault="00C0558A" w:rsidP="00C0558A">
            <w:pPr>
              <w:spacing w:after="0" w:line="255" w:lineRule="atLeast"/>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80</w:t>
            </w:r>
          </w:p>
        </w:tc>
      </w:tr>
      <w:tr w:rsidR="00C0558A" w:rsidRPr="00C0558A" w:rsidTr="00842079">
        <w:trPr>
          <w:trHeight w:val="93"/>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Align w:val="bottom"/>
            <w:hideMark/>
          </w:tcPr>
          <w:p w:rsidR="00C0558A" w:rsidRPr="00C0558A" w:rsidRDefault="00C0558A" w:rsidP="00C0558A">
            <w:pPr>
              <w:spacing w:after="0" w:line="255"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Подъезды к домам</w:t>
            </w:r>
          </w:p>
        </w:tc>
        <w:tc>
          <w:tcPr>
            <w:tcW w:w="2938" w:type="dxa"/>
            <w:vAlign w:val="bottom"/>
            <w:hideMark/>
          </w:tcPr>
          <w:p w:rsidR="00C0558A" w:rsidRPr="00C0558A" w:rsidRDefault="00C0558A" w:rsidP="00C0558A">
            <w:pPr>
              <w:spacing w:after="0" w:line="255" w:lineRule="atLeast"/>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80</w:t>
            </w:r>
          </w:p>
        </w:tc>
      </w:tr>
      <w:tr w:rsidR="00C0558A" w:rsidRPr="00C0558A" w:rsidTr="00842079">
        <w:trPr>
          <w:trHeight w:val="93"/>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Align w:val="bottom"/>
            <w:hideMark/>
          </w:tcPr>
          <w:p w:rsidR="00C0558A" w:rsidRPr="00C0558A" w:rsidRDefault="00C0558A" w:rsidP="00C0558A">
            <w:pPr>
              <w:spacing w:after="0" w:line="255"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Велосипедные дороги</w:t>
            </w:r>
          </w:p>
        </w:tc>
        <w:tc>
          <w:tcPr>
            <w:tcW w:w="2938" w:type="dxa"/>
            <w:vAlign w:val="bottom"/>
            <w:hideMark/>
          </w:tcPr>
          <w:p w:rsidR="00C0558A" w:rsidRPr="00C0558A" w:rsidRDefault="00C0558A" w:rsidP="00C0558A">
            <w:pPr>
              <w:spacing w:after="0" w:line="255" w:lineRule="atLeast"/>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60</w:t>
            </w:r>
          </w:p>
        </w:tc>
      </w:tr>
      <w:tr w:rsidR="00C0558A" w:rsidRPr="00C0558A" w:rsidTr="00842079">
        <w:trPr>
          <w:trHeight w:val="93"/>
          <w:tblCellSpacing w:w="0" w:type="dxa"/>
        </w:trPr>
        <w:tc>
          <w:tcPr>
            <w:tcW w:w="20" w:type="dxa"/>
            <w:vAlign w:val="bottom"/>
            <w:hideMark/>
          </w:tcPr>
          <w:p w:rsidR="00C0558A" w:rsidRPr="00C0558A" w:rsidRDefault="00C0558A" w:rsidP="00C0558A">
            <w:pPr>
              <w:spacing w:after="0" w:line="240" w:lineRule="auto"/>
              <w:jc w:val="center"/>
              <w:rPr>
                <w:rFonts w:ascii="Times New Roman" w:eastAsia="Times New Roman" w:hAnsi="Times New Roman" w:cs="Times New Roman"/>
                <w:color w:val="000000"/>
                <w:sz w:val="24"/>
                <w:szCs w:val="24"/>
              </w:rPr>
            </w:pPr>
          </w:p>
        </w:tc>
        <w:tc>
          <w:tcPr>
            <w:tcW w:w="5651" w:type="dxa"/>
            <w:vAlign w:val="bottom"/>
            <w:hideMark/>
          </w:tcPr>
          <w:p w:rsidR="00C0558A" w:rsidRPr="00C0558A" w:rsidRDefault="00C0558A" w:rsidP="00C0558A">
            <w:pPr>
              <w:spacing w:after="0" w:line="255" w:lineRule="atLeast"/>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Пешеходные улицы и дороги</w:t>
            </w:r>
          </w:p>
        </w:tc>
        <w:tc>
          <w:tcPr>
            <w:tcW w:w="2938" w:type="dxa"/>
            <w:vAlign w:val="bottom"/>
            <w:hideMark/>
          </w:tcPr>
          <w:p w:rsidR="00C0558A" w:rsidRPr="00C0558A" w:rsidRDefault="00C0558A" w:rsidP="00C0558A">
            <w:pPr>
              <w:spacing w:after="0" w:line="255" w:lineRule="atLeast"/>
              <w:jc w:val="center"/>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4"/>
                <w:szCs w:val="24"/>
              </w:rPr>
              <w:t>60</w:t>
            </w:r>
          </w:p>
        </w:tc>
      </w:tr>
    </w:tbl>
    <w:p w:rsidR="00C0558A" w:rsidRPr="00C0558A" w:rsidRDefault="00C0558A" w:rsidP="00842079">
      <w:pPr>
        <w:spacing w:after="0" w:line="300" w:lineRule="atLeast"/>
        <w:ind w:firstLine="567"/>
        <w:jc w:val="both"/>
        <w:rPr>
          <w:rFonts w:ascii="Times New Roman" w:eastAsia="Times New Roman" w:hAnsi="Times New Roman" w:cs="Times New Roman"/>
          <w:color w:val="000000"/>
          <w:sz w:val="28"/>
          <w:szCs w:val="28"/>
        </w:rPr>
      </w:pPr>
      <w:r w:rsidRPr="00C0558A">
        <w:rPr>
          <w:rFonts w:ascii="Times New Roman" w:eastAsia="Times New Roman" w:hAnsi="Times New Roman" w:cs="Times New Roman"/>
          <w:color w:val="000000"/>
          <w:sz w:val="28"/>
          <w:szCs w:val="28"/>
        </w:rPr>
        <w:t>При невозможности по местным условиям обеспечить требования по уклонам лотков (например, при устройстве проездов по набережным или строительстве дорог вокруг замкнутых водоемов, где продольного уклона на местности практически нет) продольные уклоны по лотку проезжей части при наличии городских закрытых водостоков проектируют с пилообразным профилем, обеспечивающим необходимый уклон.</w:t>
      </w:r>
    </w:p>
    <w:p w:rsidR="00C0558A" w:rsidRPr="00C0558A" w:rsidRDefault="00C0558A" w:rsidP="00842079">
      <w:pPr>
        <w:spacing w:after="0" w:line="315" w:lineRule="atLeast"/>
        <w:ind w:firstLine="567"/>
        <w:jc w:val="both"/>
        <w:rPr>
          <w:rFonts w:ascii="Times New Roman" w:eastAsia="Times New Roman" w:hAnsi="Times New Roman" w:cs="Times New Roman"/>
          <w:color w:val="000000"/>
          <w:sz w:val="28"/>
          <w:szCs w:val="28"/>
        </w:rPr>
      </w:pPr>
      <w:r w:rsidRPr="00C0558A">
        <w:rPr>
          <w:rFonts w:ascii="Times New Roman" w:eastAsia="Times New Roman" w:hAnsi="Times New Roman" w:cs="Times New Roman"/>
          <w:color w:val="000000"/>
          <w:sz w:val="28"/>
          <w:szCs w:val="28"/>
        </w:rPr>
        <w:t>Пилообразный профиль осуществляют в виде чередования направленных в разные стороны продольных уклонов по лотку. Поперечные уклоны в этих случаях устраивают переменными по величине.</w:t>
      </w:r>
    </w:p>
    <w:p w:rsidR="00C0558A" w:rsidRPr="00C0558A" w:rsidRDefault="00C0558A" w:rsidP="00842079">
      <w:pPr>
        <w:spacing w:after="0" w:line="300" w:lineRule="atLeast"/>
        <w:ind w:firstLine="567"/>
        <w:jc w:val="both"/>
        <w:rPr>
          <w:rFonts w:ascii="Times New Roman" w:eastAsia="Times New Roman" w:hAnsi="Times New Roman" w:cs="Times New Roman"/>
          <w:color w:val="000000"/>
          <w:sz w:val="24"/>
          <w:szCs w:val="24"/>
        </w:rPr>
      </w:pPr>
      <w:r w:rsidRPr="00C0558A">
        <w:rPr>
          <w:rFonts w:ascii="Times New Roman" w:eastAsia="Times New Roman" w:hAnsi="Times New Roman" w:cs="Times New Roman"/>
          <w:color w:val="000000"/>
          <w:sz w:val="28"/>
          <w:szCs w:val="28"/>
        </w:rPr>
        <w:t>На СД устройство пилообразного продольного профиля запрещается, а водоотвод осуществляется за счет придания пилообразного продольного профиля лотку, расположенному на технической полосе. Шаг проектирования (минимальное расстояние между точками перелома продольного профиля) следует принимать согласно табл. </w:t>
      </w:r>
      <w:r w:rsidRPr="00842079">
        <w:rPr>
          <w:rFonts w:ascii="Times New Roman" w:eastAsia="Times New Roman" w:hAnsi="Times New Roman" w:cs="Times New Roman"/>
          <w:color w:val="0000FF"/>
          <w:sz w:val="28"/>
          <w:szCs w:val="28"/>
          <w:u w:val="single"/>
        </w:rPr>
        <w:t>34</w:t>
      </w:r>
      <w:r w:rsidRPr="00C0558A">
        <w:rPr>
          <w:rFonts w:ascii="Times New Roman" w:eastAsia="Times New Roman" w:hAnsi="Times New Roman" w:cs="Times New Roman"/>
          <w:color w:val="000000"/>
          <w:sz w:val="24"/>
          <w:szCs w:val="24"/>
        </w:rPr>
        <w:t>.</w:t>
      </w:r>
    </w:p>
    <w:p w:rsidR="005B2419" w:rsidRPr="00842079" w:rsidRDefault="00842079" w:rsidP="00713C2A">
      <w:pPr>
        <w:spacing w:after="0" w:line="240" w:lineRule="auto"/>
        <w:ind w:firstLine="851"/>
        <w:contextualSpacing/>
        <w:rPr>
          <w:rFonts w:ascii="Times New Roman" w:hAnsi="Times New Roman" w:cs="Times New Roman"/>
          <w:color w:val="000000"/>
          <w:sz w:val="24"/>
          <w:szCs w:val="24"/>
        </w:rPr>
      </w:pPr>
      <w:r w:rsidRPr="00842079">
        <w:rPr>
          <w:rFonts w:ascii="Times New Roman" w:hAnsi="Times New Roman" w:cs="Times New Roman"/>
          <w:color w:val="000000"/>
          <w:sz w:val="24"/>
          <w:szCs w:val="24"/>
        </w:rPr>
        <w:t xml:space="preserve">Т а б л и </w:t>
      </w:r>
      <w:proofErr w:type="gramStart"/>
      <w:r w:rsidRPr="00842079">
        <w:rPr>
          <w:rFonts w:ascii="Times New Roman" w:hAnsi="Times New Roman" w:cs="Times New Roman"/>
          <w:color w:val="000000"/>
          <w:sz w:val="24"/>
          <w:szCs w:val="24"/>
        </w:rPr>
        <w:t>ц</w:t>
      </w:r>
      <w:proofErr w:type="gramEnd"/>
      <w:r w:rsidRPr="00842079">
        <w:rPr>
          <w:rFonts w:ascii="Times New Roman" w:hAnsi="Times New Roman" w:cs="Times New Roman"/>
          <w:color w:val="000000"/>
          <w:sz w:val="24"/>
          <w:szCs w:val="24"/>
        </w:rPr>
        <w:t xml:space="preserve"> а 34</w:t>
      </w:r>
    </w:p>
    <w:tbl>
      <w:tblPr>
        <w:tblW w:w="8580" w:type="dxa"/>
        <w:tblCellSpacing w:w="0" w:type="dxa"/>
        <w:tblInd w:w="1800" w:type="dxa"/>
        <w:tblCellMar>
          <w:left w:w="0" w:type="dxa"/>
          <w:right w:w="0" w:type="dxa"/>
        </w:tblCellMar>
        <w:tblLook w:val="04A0" w:firstRow="1" w:lastRow="0" w:firstColumn="1" w:lastColumn="0" w:noHBand="0" w:noVBand="1"/>
      </w:tblPr>
      <w:tblGrid>
        <w:gridCol w:w="6150"/>
        <w:gridCol w:w="2430"/>
      </w:tblGrid>
      <w:tr w:rsidR="00842079" w:rsidRPr="00842079" w:rsidTr="00842079">
        <w:trPr>
          <w:trHeight w:val="1110"/>
          <w:tblCellSpacing w:w="0" w:type="dxa"/>
        </w:trPr>
        <w:tc>
          <w:tcPr>
            <w:tcW w:w="6150" w:type="dxa"/>
            <w:vAlign w:val="bottom"/>
            <w:hideMark/>
          </w:tcPr>
          <w:p w:rsidR="00842079" w:rsidRPr="00842079" w:rsidRDefault="00842079" w:rsidP="00842079">
            <w:pPr>
              <w:spacing w:after="0" w:line="255" w:lineRule="atLeas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Категория улиц и дорог</w:t>
            </w:r>
          </w:p>
        </w:tc>
        <w:tc>
          <w:tcPr>
            <w:tcW w:w="2430" w:type="dxa"/>
            <w:vAlign w:val="bottom"/>
            <w:hideMark/>
          </w:tcPr>
          <w:p w:rsidR="00842079" w:rsidRPr="00842079" w:rsidRDefault="00842079" w:rsidP="00842079">
            <w:pPr>
              <w:spacing w:after="0" w:line="255" w:lineRule="atLeast"/>
              <w:jc w:val="center"/>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 xml:space="preserve">Шаг проектирования, </w:t>
            </w:r>
            <w:proofErr w:type="gramStart"/>
            <w:r w:rsidRPr="00842079">
              <w:rPr>
                <w:rFonts w:ascii="Times New Roman" w:eastAsia="Times New Roman" w:hAnsi="Times New Roman" w:cs="Times New Roman"/>
                <w:color w:val="000000"/>
                <w:sz w:val="24"/>
                <w:szCs w:val="24"/>
              </w:rPr>
              <w:t>м</w:t>
            </w:r>
            <w:proofErr w:type="gramEnd"/>
          </w:p>
        </w:tc>
      </w:tr>
      <w:tr w:rsidR="00842079" w:rsidRPr="00842079" w:rsidTr="00842079">
        <w:trPr>
          <w:trHeight w:val="143"/>
          <w:tblCellSpacing w:w="0" w:type="dxa"/>
        </w:trPr>
        <w:tc>
          <w:tcPr>
            <w:tcW w:w="6150" w:type="dxa"/>
            <w:vAlign w:val="bottom"/>
            <w:hideMark/>
          </w:tcPr>
          <w:p w:rsidR="00842079" w:rsidRPr="00842079" w:rsidRDefault="00842079" w:rsidP="00842079">
            <w:pPr>
              <w:spacing w:after="0" w:line="255" w:lineRule="atLeas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СД</w:t>
            </w:r>
          </w:p>
        </w:tc>
        <w:tc>
          <w:tcPr>
            <w:tcW w:w="2430" w:type="dxa"/>
            <w:vAlign w:val="bottom"/>
            <w:hideMark/>
          </w:tcPr>
          <w:p w:rsidR="00842079" w:rsidRPr="00842079" w:rsidRDefault="00842079" w:rsidP="00842079">
            <w:pPr>
              <w:spacing w:after="0" w:line="255" w:lineRule="atLeast"/>
              <w:jc w:val="center"/>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250</w:t>
            </w:r>
          </w:p>
        </w:tc>
      </w:tr>
      <w:tr w:rsidR="00842079" w:rsidRPr="00842079" w:rsidTr="00842079">
        <w:trPr>
          <w:trHeight w:val="93"/>
          <w:tblCellSpacing w:w="0" w:type="dxa"/>
        </w:trPr>
        <w:tc>
          <w:tcPr>
            <w:tcW w:w="6150" w:type="dxa"/>
            <w:vAlign w:val="bottom"/>
            <w:hideMark/>
          </w:tcPr>
          <w:p w:rsidR="00842079" w:rsidRPr="00842079" w:rsidRDefault="00842079" w:rsidP="00842079">
            <w:pPr>
              <w:spacing w:after="0" w:line="255" w:lineRule="atLeas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МНД</w:t>
            </w:r>
          </w:p>
        </w:tc>
        <w:tc>
          <w:tcPr>
            <w:tcW w:w="2430" w:type="dxa"/>
            <w:vAlign w:val="bottom"/>
            <w:hideMark/>
          </w:tcPr>
          <w:p w:rsidR="00842079" w:rsidRPr="00842079" w:rsidRDefault="00842079" w:rsidP="00842079">
            <w:pPr>
              <w:spacing w:after="0" w:line="255" w:lineRule="atLeast"/>
              <w:jc w:val="center"/>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200</w:t>
            </w:r>
          </w:p>
        </w:tc>
      </w:tr>
      <w:tr w:rsidR="00842079" w:rsidRPr="00842079" w:rsidTr="00842079">
        <w:trPr>
          <w:trHeight w:val="165"/>
          <w:tblCellSpacing w:w="0" w:type="dxa"/>
        </w:trPr>
        <w:tc>
          <w:tcPr>
            <w:tcW w:w="6150" w:type="dxa"/>
            <w:vAlign w:val="bottom"/>
            <w:hideMark/>
          </w:tcPr>
          <w:p w:rsidR="00842079" w:rsidRPr="00842079" w:rsidRDefault="00842079" w:rsidP="00842079">
            <w:pPr>
              <w:spacing w:after="0" w:line="255" w:lineRule="atLeas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МРД</w:t>
            </w:r>
          </w:p>
        </w:tc>
        <w:tc>
          <w:tcPr>
            <w:tcW w:w="2430" w:type="dxa"/>
            <w:vAlign w:val="bottom"/>
            <w:hideMark/>
          </w:tcPr>
          <w:p w:rsidR="00842079" w:rsidRPr="00842079" w:rsidRDefault="00842079" w:rsidP="00842079">
            <w:pPr>
              <w:spacing w:after="0" w:line="255" w:lineRule="atLeast"/>
              <w:jc w:val="center"/>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100</w:t>
            </w:r>
          </w:p>
        </w:tc>
      </w:tr>
      <w:tr w:rsidR="00842079" w:rsidRPr="00842079" w:rsidTr="00842079">
        <w:trPr>
          <w:trHeight w:val="170"/>
          <w:tblCellSpacing w:w="0" w:type="dxa"/>
        </w:trPr>
        <w:tc>
          <w:tcPr>
            <w:tcW w:w="6150" w:type="dxa"/>
            <w:vAlign w:val="bottom"/>
            <w:hideMark/>
          </w:tcPr>
          <w:p w:rsidR="00842079" w:rsidRPr="00842079" w:rsidRDefault="00842079" w:rsidP="00842079">
            <w:pPr>
              <w:spacing w:after="0" w:line="255" w:lineRule="atLeas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РМ</w:t>
            </w:r>
          </w:p>
        </w:tc>
        <w:tc>
          <w:tcPr>
            <w:tcW w:w="2430" w:type="dxa"/>
            <w:vAlign w:val="bottom"/>
            <w:hideMark/>
          </w:tcPr>
          <w:p w:rsidR="00842079" w:rsidRPr="00842079" w:rsidRDefault="00842079" w:rsidP="00842079">
            <w:pPr>
              <w:spacing w:after="0" w:line="255" w:lineRule="atLeast"/>
              <w:jc w:val="center"/>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50</w:t>
            </w:r>
          </w:p>
        </w:tc>
      </w:tr>
      <w:tr w:rsidR="00842079" w:rsidRPr="00842079" w:rsidTr="00842079">
        <w:trPr>
          <w:trHeight w:val="93"/>
          <w:tblCellSpacing w:w="0" w:type="dxa"/>
        </w:trPr>
        <w:tc>
          <w:tcPr>
            <w:tcW w:w="6150" w:type="dxa"/>
            <w:vAlign w:val="bottom"/>
            <w:hideMark/>
          </w:tcPr>
          <w:p w:rsidR="00842079" w:rsidRPr="00842079" w:rsidRDefault="00842079" w:rsidP="00842079">
            <w:pPr>
              <w:spacing w:after="0" w:line="255" w:lineRule="atLeas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УДМ</w:t>
            </w:r>
          </w:p>
        </w:tc>
        <w:tc>
          <w:tcPr>
            <w:tcW w:w="2430" w:type="dxa"/>
            <w:vAlign w:val="bottom"/>
            <w:hideMark/>
          </w:tcPr>
          <w:p w:rsidR="00842079" w:rsidRPr="00842079" w:rsidRDefault="00842079" w:rsidP="00842079">
            <w:pPr>
              <w:spacing w:after="0" w:line="255" w:lineRule="atLeast"/>
              <w:jc w:val="center"/>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20</w:t>
            </w:r>
          </w:p>
        </w:tc>
      </w:tr>
    </w:tbl>
    <w:p w:rsidR="00842079" w:rsidRPr="00842079" w:rsidRDefault="00842079" w:rsidP="00842079">
      <w:pPr>
        <w:spacing w:after="0" w:line="330" w:lineRule="atLeast"/>
        <w:ind w:firstLine="567"/>
        <w:jc w:val="both"/>
        <w:rPr>
          <w:rFonts w:ascii="Times New Roman" w:eastAsia="Times New Roman" w:hAnsi="Times New Roman" w:cs="Times New Roman"/>
          <w:color w:val="000000"/>
          <w:sz w:val="28"/>
          <w:szCs w:val="28"/>
        </w:rPr>
      </w:pPr>
      <w:r w:rsidRPr="00842079">
        <w:rPr>
          <w:rFonts w:ascii="Times New Roman" w:eastAsia="Times New Roman" w:hAnsi="Times New Roman" w:cs="Times New Roman"/>
          <w:b/>
          <w:bCs/>
          <w:color w:val="000000"/>
          <w:sz w:val="28"/>
          <w:szCs w:val="28"/>
        </w:rPr>
        <w:t> </w:t>
      </w:r>
      <w:r w:rsidRPr="00842079">
        <w:rPr>
          <w:rFonts w:ascii="Times New Roman" w:eastAsia="Times New Roman" w:hAnsi="Times New Roman" w:cs="Times New Roman"/>
          <w:color w:val="000000"/>
          <w:sz w:val="28"/>
          <w:szCs w:val="28"/>
        </w:rPr>
        <w:t>Максимальную длину участков с большим продольным уклоном следует назначать по табл.</w:t>
      </w:r>
      <w:r w:rsidRPr="00842079">
        <w:rPr>
          <w:rFonts w:ascii="Times New Roman" w:eastAsia="Times New Roman" w:hAnsi="Times New Roman" w:cs="Times New Roman"/>
          <w:color w:val="0000FF"/>
          <w:sz w:val="28"/>
          <w:szCs w:val="28"/>
          <w:u w:val="single"/>
        </w:rPr>
        <w:t>35</w:t>
      </w:r>
      <w:r w:rsidRPr="00842079">
        <w:rPr>
          <w:rFonts w:ascii="Times New Roman" w:eastAsia="Times New Roman" w:hAnsi="Times New Roman" w:cs="Times New Roman"/>
          <w:color w:val="000000"/>
          <w:sz w:val="28"/>
          <w:szCs w:val="28"/>
        </w:rPr>
        <w:t>.</w:t>
      </w:r>
    </w:p>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 xml:space="preserve">Т а б л и </w:t>
      </w:r>
      <w:proofErr w:type="gramStart"/>
      <w:r w:rsidRPr="00842079">
        <w:rPr>
          <w:rFonts w:ascii="Times New Roman" w:eastAsia="Times New Roman" w:hAnsi="Times New Roman" w:cs="Times New Roman"/>
          <w:color w:val="000000"/>
          <w:sz w:val="24"/>
          <w:szCs w:val="24"/>
        </w:rPr>
        <w:t>ц</w:t>
      </w:r>
      <w:proofErr w:type="gramEnd"/>
      <w:r w:rsidRPr="00842079">
        <w:rPr>
          <w:rFonts w:ascii="Times New Roman" w:eastAsia="Times New Roman" w:hAnsi="Times New Roman" w:cs="Times New Roman"/>
          <w:color w:val="000000"/>
          <w:sz w:val="24"/>
          <w:szCs w:val="24"/>
        </w:rPr>
        <w:t xml:space="preserve"> а 35</w:t>
      </w:r>
    </w:p>
    <w:p w:rsidR="00842079" w:rsidRPr="00842079" w:rsidRDefault="00842079" w:rsidP="00842079">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Продольный уклон, ‰</w:t>
      </w:r>
    </w:p>
    <w:p w:rsidR="00842079" w:rsidRPr="00842079" w:rsidRDefault="00842079" w:rsidP="00842079">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Показатели</w:t>
      </w:r>
    </w:p>
    <w:tbl>
      <w:tblPr>
        <w:tblW w:w="4845" w:type="dxa"/>
        <w:tblCellSpacing w:w="0" w:type="dxa"/>
        <w:tblInd w:w="5445" w:type="dxa"/>
        <w:tblCellMar>
          <w:left w:w="0" w:type="dxa"/>
          <w:right w:w="0" w:type="dxa"/>
        </w:tblCellMar>
        <w:tblLook w:val="04A0" w:firstRow="1" w:lastRow="0" w:firstColumn="1" w:lastColumn="0" w:noHBand="0" w:noVBand="1"/>
      </w:tblPr>
      <w:tblGrid>
        <w:gridCol w:w="240"/>
        <w:gridCol w:w="645"/>
        <w:gridCol w:w="645"/>
        <w:gridCol w:w="660"/>
        <w:gridCol w:w="645"/>
        <w:gridCol w:w="645"/>
        <w:gridCol w:w="660"/>
        <w:gridCol w:w="705"/>
      </w:tblGrid>
      <w:tr w:rsidR="00842079" w:rsidRPr="00842079" w:rsidTr="00842079">
        <w:trPr>
          <w:trHeight w:val="330"/>
          <w:tblCellSpacing w:w="0" w:type="dxa"/>
        </w:trPr>
        <w:tc>
          <w:tcPr>
            <w:tcW w:w="240"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30</w:t>
            </w:r>
          </w:p>
        </w:tc>
        <w:tc>
          <w:tcPr>
            <w:tcW w:w="645"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40</w:t>
            </w:r>
          </w:p>
        </w:tc>
        <w:tc>
          <w:tcPr>
            <w:tcW w:w="645"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50</w:t>
            </w:r>
          </w:p>
        </w:tc>
        <w:tc>
          <w:tcPr>
            <w:tcW w:w="660"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60</w:t>
            </w:r>
          </w:p>
        </w:tc>
        <w:tc>
          <w:tcPr>
            <w:tcW w:w="645"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70</w:t>
            </w:r>
          </w:p>
        </w:tc>
        <w:tc>
          <w:tcPr>
            <w:tcW w:w="645"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80</w:t>
            </w:r>
          </w:p>
        </w:tc>
        <w:tc>
          <w:tcPr>
            <w:tcW w:w="660"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90</w:t>
            </w:r>
          </w:p>
        </w:tc>
        <w:tc>
          <w:tcPr>
            <w:tcW w:w="705"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100</w:t>
            </w:r>
          </w:p>
        </w:tc>
      </w:tr>
    </w:tbl>
    <w:p w:rsidR="00842079" w:rsidRPr="00842079" w:rsidRDefault="00842079" w:rsidP="00842079">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 xml:space="preserve">Максимальная длина, </w:t>
      </w:r>
      <w:proofErr w:type="gramStart"/>
      <w:r w:rsidRPr="00842079">
        <w:rPr>
          <w:rFonts w:ascii="Times New Roman" w:eastAsia="Times New Roman" w:hAnsi="Times New Roman" w:cs="Times New Roman"/>
          <w:color w:val="000000"/>
          <w:sz w:val="24"/>
          <w:szCs w:val="24"/>
        </w:rPr>
        <w:t>м</w:t>
      </w:r>
      <w:proofErr w:type="gramEnd"/>
      <w:r w:rsidRPr="00842079">
        <w:rPr>
          <w:rFonts w:ascii="Times New Roman" w:eastAsia="Times New Roman" w:hAnsi="Times New Roman" w:cs="Times New Roman"/>
          <w:color w:val="000000"/>
          <w:sz w:val="24"/>
          <w:szCs w:val="24"/>
        </w:rPr>
        <w:t xml:space="preserve"> </w:t>
      </w:r>
      <w:r w:rsidR="00767187">
        <w:rPr>
          <w:rFonts w:ascii="Times New Roman" w:eastAsia="Times New Roman" w:hAnsi="Times New Roman" w:cs="Times New Roman"/>
          <w:color w:val="000000"/>
          <w:sz w:val="24"/>
          <w:szCs w:val="24"/>
        </w:rPr>
        <w:t xml:space="preserve">            </w:t>
      </w:r>
      <w:r w:rsidRPr="00842079">
        <w:rPr>
          <w:rFonts w:ascii="Times New Roman" w:eastAsia="Times New Roman" w:hAnsi="Times New Roman" w:cs="Times New Roman"/>
          <w:color w:val="000000"/>
          <w:sz w:val="24"/>
          <w:szCs w:val="24"/>
        </w:rPr>
        <w:t>1200 600 400 300 250 200 150 150</w:t>
      </w:r>
    </w:p>
    <w:tbl>
      <w:tblPr>
        <w:tblW w:w="10230" w:type="dxa"/>
        <w:tblCellSpacing w:w="0" w:type="dxa"/>
        <w:tblCellMar>
          <w:left w:w="0" w:type="dxa"/>
          <w:right w:w="0" w:type="dxa"/>
        </w:tblCellMar>
        <w:tblLook w:val="04A0" w:firstRow="1" w:lastRow="0" w:firstColumn="1" w:lastColumn="0" w:noHBand="0" w:noVBand="1"/>
      </w:tblPr>
      <w:tblGrid>
        <w:gridCol w:w="7830"/>
        <w:gridCol w:w="450"/>
        <w:gridCol w:w="645"/>
        <w:gridCol w:w="660"/>
        <w:gridCol w:w="645"/>
      </w:tblGrid>
      <w:tr w:rsidR="00842079" w:rsidRPr="00842079" w:rsidTr="00767187">
        <w:trPr>
          <w:trHeight w:val="375"/>
          <w:tblCellSpacing w:w="0" w:type="dxa"/>
        </w:trPr>
        <w:tc>
          <w:tcPr>
            <w:tcW w:w="7830" w:type="dxa"/>
            <w:vAlign w:val="bottom"/>
            <w:hideMark/>
          </w:tcPr>
          <w:p w:rsidR="00842079" w:rsidRPr="00842079" w:rsidRDefault="00842079" w:rsidP="00842079">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 xml:space="preserve">Максимальная скорость на </w:t>
            </w:r>
            <w:r w:rsidR="00767187">
              <w:rPr>
                <w:rFonts w:ascii="Times New Roman" w:eastAsia="Times New Roman" w:hAnsi="Times New Roman" w:cs="Times New Roman"/>
                <w:color w:val="000000"/>
                <w:sz w:val="24"/>
                <w:szCs w:val="24"/>
              </w:rPr>
              <w:t xml:space="preserve">              </w:t>
            </w:r>
            <w:r w:rsidRPr="00842079">
              <w:rPr>
                <w:rFonts w:ascii="Times New Roman" w:eastAsia="Times New Roman" w:hAnsi="Times New Roman" w:cs="Times New Roman"/>
                <w:color w:val="000000"/>
                <w:sz w:val="24"/>
                <w:szCs w:val="24"/>
              </w:rPr>
              <w:t>120 120 100 80</w:t>
            </w:r>
          </w:p>
        </w:tc>
        <w:tc>
          <w:tcPr>
            <w:tcW w:w="450"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60</w:t>
            </w:r>
          </w:p>
        </w:tc>
        <w:tc>
          <w:tcPr>
            <w:tcW w:w="645"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50</w:t>
            </w:r>
          </w:p>
        </w:tc>
        <w:tc>
          <w:tcPr>
            <w:tcW w:w="660"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40</w:t>
            </w:r>
          </w:p>
        </w:tc>
        <w:tc>
          <w:tcPr>
            <w:tcW w:w="645" w:type="dxa"/>
            <w:vAlign w:val="bottom"/>
            <w:hideMark/>
          </w:tcPr>
          <w:p w:rsidR="00842079" w:rsidRPr="00842079" w:rsidRDefault="00842079" w:rsidP="00842079">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30</w:t>
            </w:r>
          </w:p>
        </w:tc>
      </w:tr>
      <w:tr w:rsidR="00842079" w:rsidRPr="00842079" w:rsidTr="00767187">
        <w:trPr>
          <w:trHeight w:val="315"/>
          <w:tblCellSpacing w:w="0" w:type="dxa"/>
        </w:trPr>
        <w:tc>
          <w:tcPr>
            <w:tcW w:w="7830" w:type="dxa"/>
            <w:vAlign w:val="bottom"/>
            <w:hideMark/>
          </w:tcPr>
          <w:p w:rsidR="00842079" w:rsidRPr="00842079" w:rsidRDefault="00842079" w:rsidP="00842079">
            <w:pPr>
              <w:spacing w:after="0" w:line="240" w:lineRule="auto"/>
              <w:rPr>
                <w:rFonts w:ascii="Times New Roman" w:eastAsia="Times New Roman" w:hAnsi="Times New Roman" w:cs="Times New Roman"/>
                <w:color w:val="000000"/>
                <w:sz w:val="24"/>
                <w:szCs w:val="24"/>
              </w:rPr>
            </w:pPr>
            <w:proofErr w:type="gramStart"/>
            <w:r w:rsidRPr="00842079">
              <w:rPr>
                <w:rFonts w:ascii="Times New Roman" w:eastAsia="Times New Roman" w:hAnsi="Times New Roman" w:cs="Times New Roman"/>
                <w:color w:val="000000"/>
                <w:sz w:val="24"/>
                <w:szCs w:val="24"/>
              </w:rPr>
              <w:t>спуске</w:t>
            </w:r>
            <w:proofErr w:type="gramEnd"/>
            <w:r w:rsidRPr="00842079">
              <w:rPr>
                <w:rFonts w:ascii="Times New Roman" w:eastAsia="Times New Roman" w:hAnsi="Times New Roman" w:cs="Times New Roman"/>
                <w:color w:val="000000"/>
                <w:sz w:val="24"/>
                <w:szCs w:val="24"/>
              </w:rPr>
              <w:t>, км/ч</w:t>
            </w:r>
          </w:p>
        </w:tc>
        <w:tc>
          <w:tcPr>
            <w:tcW w:w="450" w:type="dxa"/>
            <w:vAlign w:val="bottom"/>
            <w:hideMark/>
          </w:tcPr>
          <w:p w:rsidR="00842079" w:rsidRPr="00842079" w:rsidRDefault="00842079" w:rsidP="00842079">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645" w:type="dxa"/>
            <w:vAlign w:val="bottom"/>
            <w:hideMark/>
          </w:tcPr>
          <w:p w:rsidR="00842079" w:rsidRPr="00842079" w:rsidRDefault="00842079" w:rsidP="00842079">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660" w:type="dxa"/>
            <w:vAlign w:val="bottom"/>
            <w:hideMark/>
          </w:tcPr>
          <w:p w:rsidR="00842079" w:rsidRPr="00842079" w:rsidRDefault="00842079" w:rsidP="00842079">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645" w:type="dxa"/>
            <w:vAlign w:val="bottom"/>
            <w:hideMark/>
          </w:tcPr>
          <w:p w:rsidR="00842079" w:rsidRPr="00842079" w:rsidRDefault="00842079" w:rsidP="00842079">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r>
    </w:tbl>
    <w:p w:rsidR="00842079" w:rsidRPr="00767187" w:rsidRDefault="00842079" w:rsidP="00767187">
      <w:pPr>
        <w:spacing w:after="0" w:line="240" w:lineRule="auto"/>
        <w:ind w:firstLine="567"/>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lastRenderedPageBreak/>
        <w:t>При большей протяженности участка устраивают смягчающие вставки с максимальным уклоном 20 ‰ и длиной не менее 70 м.</w:t>
      </w:r>
    </w:p>
    <w:p w:rsidR="00842079" w:rsidRPr="00767187" w:rsidRDefault="00842079" w:rsidP="00767187">
      <w:pPr>
        <w:spacing w:after="0" w:line="240" w:lineRule="auto"/>
        <w:ind w:firstLine="567"/>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 xml:space="preserve">В конце участка спуска с уклоном более 30 ‰ в пределах вертикальной вогнутой кривой на </w:t>
      </w:r>
      <w:proofErr w:type="spellStart"/>
      <w:r w:rsidRPr="00767187">
        <w:rPr>
          <w:rFonts w:ascii="Times New Roman" w:eastAsia="Times New Roman" w:hAnsi="Times New Roman" w:cs="Times New Roman"/>
          <w:color w:val="000000"/>
          <w:sz w:val="28"/>
          <w:szCs w:val="28"/>
        </w:rPr>
        <w:t>двухполосных</w:t>
      </w:r>
      <w:proofErr w:type="spellEnd"/>
      <w:r w:rsidRPr="00767187">
        <w:rPr>
          <w:rFonts w:ascii="Times New Roman" w:eastAsia="Times New Roman" w:hAnsi="Times New Roman" w:cs="Times New Roman"/>
          <w:color w:val="000000"/>
          <w:sz w:val="28"/>
          <w:szCs w:val="28"/>
        </w:rPr>
        <w:t xml:space="preserve"> дорогах предусматривают уширение каждой полосы движения не менее чем на 1 м. При наличии в пределах участка спуска горизонтальных кривых проезжую часть дополнительно уширяют в соответствии с табл. </w:t>
      </w:r>
      <w:r w:rsidRPr="00767187">
        <w:rPr>
          <w:rFonts w:ascii="Times New Roman" w:eastAsia="Times New Roman" w:hAnsi="Times New Roman" w:cs="Times New Roman"/>
          <w:color w:val="0000FF"/>
          <w:sz w:val="28"/>
          <w:szCs w:val="28"/>
          <w:u w:val="single"/>
        </w:rPr>
        <w:t>36</w:t>
      </w:r>
      <w:r w:rsidRPr="00767187">
        <w:rPr>
          <w:rFonts w:ascii="Times New Roman" w:eastAsia="Times New Roman" w:hAnsi="Times New Roman" w:cs="Times New Roman"/>
          <w:color w:val="000000"/>
          <w:sz w:val="28"/>
          <w:szCs w:val="28"/>
        </w:rPr>
        <w:t>.</w:t>
      </w:r>
    </w:p>
    <w:p w:rsidR="00842079" w:rsidRPr="00767187" w:rsidRDefault="00842079" w:rsidP="00767187">
      <w:pPr>
        <w:spacing w:after="0" w:line="240" w:lineRule="auto"/>
        <w:ind w:firstLine="567"/>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На горизонтальных кривых малого радиуса продольные уклоны следует уменьшать согласно табл. 36. Для радиусов свыше 125 м назначения, указанные в табл.</w:t>
      </w:r>
      <w:r w:rsidRPr="00767187">
        <w:rPr>
          <w:rFonts w:ascii="Times New Roman" w:eastAsia="Times New Roman" w:hAnsi="Times New Roman" w:cs="Times New Roman"/>
          <w:color w:val="0000FF"/>
          <w:sz w:val="28"/>
          <w:szCs w:val="28"/>
          <w:u w:val="single"/>
        </w:rPr>
        <w:t>36</w:t>
      </w:r>
      <w:r w:rsidRPr="00767187">
        <w:rPr>
          <w:rFonts w:ascii="Times New Roman" w:eastAsia="Times New Roman" w:hAnsi="Times New Roman" w:cs="Times New Roman"/>
          <w:color w:val="000000"/>
          <w:sz w:val="28"/>
          <w:szCs w:val="28"/>
        </w:rPr>
        <w:t>, применимы при любых условиях движения, при меньших радиусах - только при движении вниз. Уменьшение продольного уклона следует предусматривать с каждой стороны кривой на длине10-20м или на протяжении переходной кривой.</w:t>
      </w:r>
    </w:p>
    <w:tbl>
      <w:tblPr>
        <w:tblW w:w="8550" w:type="dxa"/>
        <w:tblCellSpacing w:w="0" w:type="dxa"/>
        <w:tblInd w:w="1890" w:type="dxa"/>
        <w:tblCellMar>
          <w:left w:w="0" w:type="dxa"/>
          <w:right w:w="0" w:type="dxa"/>
        </w:tblCellMar>
        <w:tblLook w:val="04A0" w:firstRow="1" w:lastRow="0" w:firstColumn="1" w:lastColumn="0" w:noHBand="0" w:noVBand="1"/>
      </w:tblPr>
      <w:tblGrid>
        <w:gridCol w:w="1920"/>
        <w:gridCol w:w="1425"/>
        <w:gridCol w:w="2460"/>
        <w:gridCol w:w="1236"/>
        <w:gridCol w:w="1509"/>
      </w:tblGrid>
      <w:tr w:rsidR="00842079" w:rsidRPr="00842079" w:rsidTr="00767187">
        <w:trPr>
          <w:trHeight w:val="405"/>
          <w:tblCellSpacing w:w="0" w:type="dxa"/>
        </w:trPr>
        <w:tc>
          <w:tcPr>
            <w:tcW w:w="1920"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1425"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2460"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1236"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1509"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Т а б л и </w:t>
            </w:r>
            <w:proofErr w:type="gramStart"/>
            <w:r w:rsidRPr="00767187">
              <w:rPr>
                <w:rFonts w:ascii="Times New Roman" w:eastAsia="Times New Roman" w:hAnsi="Times New Roman" w:cs="Times New Roman"/>
                <w:color w:val="000000"/>
                <w:sz w:val="24"/>
                <w:szCs w:val="24"/>
              </w:rPr>
              <w:t>ц</w:t>
            </w:r>
            <w:proofErr w:type="gramEnd"/>
            <w:r w:rsidRPr="00767187">
              <w:rPr>
                <w:rFonts w:ascii="Times New Roman" w:eastAsia="Times New Roman" w:hAnsi="Times New Roman" w:cs="Times New Roman"/>
                <w:color w:val="000000"/>
                <w:sz w:val="24"/>
                <w:szCs w:val="24"/>
              </w:rPr>
              <w:t xml:space="preserve"> а 36</w:t>
            </w:r>
          </w:p>
        </w:tc>
      </w:tr>
      <w:tr w:rsidR="00842079" w:rsidRPr="00842079" w:rsidTr="00842079">
        <w:trPr>
          <w:trHeight w:val="810"/>
          <w:tblCellSpacing w:w="0" w:type="dxa"/>
        </w:trPr>
        <w:tc>
          <w:tcPr>
            <w:tcW w:w="1920"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6630" w:type="dxa"/>
            <w:gridSpan w:val="4"/>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Снижение продольных уклонов, ‰, при покрытиях</w:t>
            </w:r>
          </w:p>
        </w:tc>
      </w:tr>
      <w:tr w:rsidR="00842079" w:rsidRPr="00842079" w:rsidTr="00767187">
        <w:trPr>
          <w:trHeight w:val="555"/>
          <w:tblCellSpacing w:w="0" w:type="dxa"/>
        </w:trPr>
        <w:tc>
          <w:tcPr>
            <w:tcW w:w="192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Радиус кривой, </w:t>
            </w:r>
            <w:proofErr w:type="gramStart"/>
            <w:r w:rsidRPr="00767187">
              <w:rPr>
                <w:rFonts w:ascii="Times New Roman" w:eastAsia="Times New Roman" w:hAnsi="Times New Roman" w:cs="Times New Roman"/>
                <w:color w:val="000000"/>
                <w:sz w:val="24"/>
                <w:szCs w:val="24"/>
              </w:rPr>
              <w:t>м</w:t>
            </w:r>
            <w:proofErr w:type="gramEnd"/>
          </w:p>
        </w:tc>
        <w:tc>
          <w:tcPr>
            <w:tcW w:w="1425"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2460" w:type="dxa"/>
            <w:vMerge w:val="restart"/>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усовершенствованных</w:t>
            </w:r>
          </w:p>
        </w:tc>
        <w:tc>
          <w:tcPr>
            <w:tcW w:w="1236"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1509"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r>
      <w:tr w:rsidR="00842079" w:rsidRPr="00842079" w:rsidTr="00767187">
        <w:trPr>
          <w:trHeight w:val="345"/>
          <w:tblCellSpacing w:w="0" w:type="dxa"/>
        </w:trPr>
        <w:tc>
          <w:tcPr>
            <w:tcW w:w="1920"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1425"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капитальных</w:t>
            </w:r>
          </w:p>
        </w:tc>
        <w:tc>
          <w:tcPr>
            <w:tcW w:w="0" w:type="auto"/>
            <w:vMerge/>
            <w:vAlign w:val="center"/>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p>
        </w:tc>
        <w:tc>
          <w:tcPr>
            <w:tcW w:w="1236"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переходных</w:t>
            </w:r>
          </w:p>
        </w:tc>
        <w:tc>
          <w:tcPr>
            <w:tcW w:w="1509"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низших</w:t>
            </w:r>
          </w:p>
        </w:tc>
      </w:tr>
      <w:tr w:rsidR="00842079" w:rsidRPr="00842079" w:rsidTr="00767187">
        <w:trPr>
          <w:trHeight w:val="300"/>
          <w:tblCellSpacing w:w="0" w:type="dxa"/>
        </w:trPr>
        <w:tc>
          <w:tcPr>
            <w:tcW w:w="1920"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1425"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246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облегченных</w:t>
            </w:r>
          </w:p>
        </w:tc>
        <w:tc>
          <w:tcPr>
            <w:tcW w:w="1236"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1509" w:type="dxa"/>
            <w:vAlign w:val="bottom"/>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r>
      <w:tr w:rsidR="00842079" w:rsidRPr="00842079" w:rsidTr="00767187">
        <w:trPr>
          <w:trHeight w:val="93"/>
          <w:tblCellSpacing w:w="0" w:type="dxa"/>
        </w:trPr>
        <w:tc>
          <w:tcPr>
            <w:tcW w:w="192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600-400</w:t>
            </w:r>
          </w:p>
        </w:tc>
        <w:tc>
          <w:tcPr>
            <w:tcW w:w="1425"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5</w:t>
            </w:r>
          </w:p>
        </w:tc>
        <w:tc>
          <w:tcPr>
            <w:tcW w:w="246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1236"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1509"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r>
      <w:tr w:rsidR="00842079" w:rsidRPr="00842079" w:rsidTr="00767187">
        <w:trPr>
          <w:trHeight w:val="198"/>
          <w:tblCellSpacing w:w="0" w:type="dxa"/>
        </w:trPr>
        <w:tc>
          <w:tcPr>
            <w:tcW w:w="192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400-250</w:t>
            </w:r>
          </w:p>
        </w:tc>
        <w:tc>
          <w:tcPr>
            <w:tcW w:w="1425"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246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10</w:t>
            </w:r>
          </w:p>
        </w:tc>
        <w:tc>
          <w:tcPr>
            <w:tcW w:w="1236"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1509"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r>
      <w:tr w:rsidR="00842079" w:rsidRPr="00842079" w:rsidTr="00767187">
        <w:trPr>
          <w:trHeight w:val="93"/>
          <w:tblCellSpacing w:w="0" w:type="dxa"/>
        </w:trPr>
        <w:tc>
          <w:tcPr>
            <w:tcW w:w="192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250-125</w:t>
            </w:r>
          </w:p>
        </w:tc>
        <w:tc>
          <w:tcPr>
            <w:tcW w:w="1425"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246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10</w:t>
            </w:r>
          </w:p>
        </w:tc>
        <w:tc>
          <w:tcPr>
            <w:tcW w:w="1236"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20</w:t>
            </w:r>
          </w:p>
        </w:tc>
        <w:tc>
          <w:tcPr>
            <w:tcW w:w="1509"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r>
      <w:tr w:rsidR="00842079" w:rsidRPr="00842079" w:rsidTr="00767187">
        <w:trPr>
          <w:trHeight w:val="93"/>
          <w:tblCellSpacing w:w="0" w:type="dxa"/>
        </w:trPr>
        <w:tc>
          <w:tcPr>
            <w:tcW w:w="192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125-60</w:t>
            </w:r>
          </w:p>
        </w:tc>
        <w:tc>
          <w:tcPr>
            <w:tcW w:w="1425"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246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1236"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20</w:t>
            </w:r>
          </w:p>
        </w:tc>
        <w:tc>
          <w:tcPr>
            <w:tcW w:w="1509"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23</w:t>
            </w:r>
          </w:p>
        </w:tc>
      </w:tr>
      <w:tr w:rsidR="00842079" w:rsidRPr="00842079" w:rsidTr="00767187">
        <w:trPr>
          <w:trHeight w:val="93"/>
          <w:tblCellSpacing w:w="0" w:type="dxa"/>
        </w:trPr>
        <w:tc>
          <w:tcPr>
            <w:tcW w:w="192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60-15</w:t>
            </w:r>
          </w:p>
        </w:tc>
        <w:tc>
          <w:tcPr>
            <w:tcW w:w="1425"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2460"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w:t>
            </w:r>
          </w:p>
        </w:tc>
        <w:tc>
          <w:tcPr>
            <w:tcW w:w="1236"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25</w:t>
            </w:r>
          </w:p>
        </w:tc>
        <w:tc>
          <w:tcPr>
            <w:tcW w:w="1509" w:type="dxa"/>
            <w:vAlign w:val="bottom"/>
            <w:hideMark/>
          </w:tcPr>
          <w:p w:rsidR="00842079" w:rsidRPr="00767187" w:rsidRDefault="00842079" w:rsidP="00767187">
            <w:pPr>
              <w:spacing w:after="0" w:line="240" w:lineRule="auto"/>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30</w:t>
            </w:r>
          </w:p>
        </w:tc>
      </w:tr>
    </w:tbl>
    <w:p w:rsidR="00842079" w:rsidRPr="00767187" w:rsidRDefault="00842079" w:rsidP="00767187">
      <w:pPr>
        <w:spacing w:after="0" w:line="240" w:lineRule="auto"/>
        <w:ind w:firstLine="567"/>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На внутренней полосе кривой радиуса менее 100 м при движении вверх (при переходных и низших покрытиях) предельный продольный уклон следует дополнительно снижать согласно табл. </w:t>
      </w:r>
      <w:r w:rsidRPr="00767187">
        <w:rPr>
          <w:rFonts w:ascii="Times New Roman" w:eastAsia="Times New Roman" w:hAnsi="Times New Roman" w:cs="Times New Roman"/>
          <w:color w:val="0000FF"/>
          <w:sz w:val="28"/>
          <w:szCs w:val="28"/>
          <w:u w:val="single"/>
        </w:rPr>
        <w:t>37</w:t>
      </w:r>
      <w:r w:rsidRPr="00767187">
        <w:rPr>
          <w:rFonts w:ascii="Times New Roman" w:eastAsia="Times New Roman" w:hAnsi="Times New Roman" w:cs="Times New Roman"/>
          <w:color w:val="000000"/>
          <w:sz w:val="28"/>
          <w:szCs w:val="28"/>
        </w:rPr>
        <w:t>.</w:t>
      </w:r>
    </w:p>
    <w:p w:rsidR="00842079" w:rsidRPr="00767187" w:rsidRDefault="00842079" w:rsidP="00842079">
      <w:pPr>
        <w:spacing w:before="195"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Т а б л и </w:t>
      </w:r>
      <w:proofErr w:type="gramStart"/>
      <w:r w:rsidRPr="00767187">
        <w:rPr>
          <w:rFonts w:ascii="Times New Roman" w:eastAsia="Times New Roman" w:hAnsi="Times New Roman" w:cs="Times New Roman"/>
          <w:color w:val="000000"/>
          <w:sz w:val="24"/>
          <w:szCs w:val="24"/>
        </w:rPr>
        <w:t>ц</w:t>
      </w:r>
      <w:proofErr w:type="gramEnd"/>
      <w:r w:rsidRPr="00767187">
        <w:rPr>
          <w:rFonts w:ascii="Times New Roman" w:eastAsia="Times New Roman" w:hAnsi="Times New Roman" w:cs="Times New Roman"/>
          <w:color w:val="000000"/>
          <w:sz w:val="24"/>
          <w:szCs w:val="24"/>
        </w:rPr>
        <w:t xml:space="preserve"> а 37</w:t>
      </w:r>
    </w:p>
    <w:tbl>
      <w:tblPr>
        <w:tblW w:w="8070" w:type="dxa"/>
        <w:tblCellSpacing w:w="0" w:type="dxa"/>
        <w:tblInd w:w="2115" w:type="dxa"/>
        <w:tblCellMar>
          <w:left w:w="0" w:type="dxa"/>
          <w:right w:w="0" w:type="dxa"/>
        </w:tblCellMar>
        <w:tblLook w:val="04A0" w:firstRow="1" w:lastRow="0" w:firstColumn="1" w:lastColumn="0" w:noHBand="0" w:noVBand="1"/>
      </w:tblPr>
      <w:tblGrid>
        <w:gridCol w:w="1545"/>
        <w:gridCol w:w="645"/>
        <w:gridCol w:w="795"/>
        <w:gridCol w:w="855"/>
        <w:gridCol w:w="870"/>
        <w:gridCol w:w="855"/>
        <w:gridCol w:w="855"/>
        <w:gridCol w:w="855"/>
        <w:gridCol w:w="795"/>
      </w:tblGrid>
      <w:tr w:rsidR="00842079" w:rsidRPr="00767187" w:rsidTr="00842079">
        <w:trPr>
          <w:trHeight w:val="405"/>
          <w:tblCellSpacing w:w="0" w:type="dxa"/>
        </w:trPr>
        <w:tc>
          <w:tcPr>
            <w:tcW w:w="1545" w:type="dxa"/>
            <w:vMerge w:val="restart"/>
            <w:vAlign w:val="bottom"/>
            <w:hideMark/>
          </w:tcPr>
          <w:p w:rsidR="00842079" w:rsidRPr="00767187" w:rsidRDefault="00842079" w:rsidP="00842079">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Предельный</w:t>
            </w:r>
          </w:p>
        </w:tc>
        <w:tc>
          <w:tcPr>
            <w:tcW w:w="6525" w:type="dxa"/>
            <w:gridSpan w:val="8"/>
            <w:vAlign w:val="bottom"/>
            <w:hideMark/>
          </w:tcPr>
          <w:p w:rsidR="00842079" w:rsidRPr="00767187" w:rsidRDefault="00842079" w:rsidP="00842079">
            <w:pPr>
              <w:spacing w:after="0" w:line="25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Снижение предельных уклонов, ‰ при радиусах кривых, </w:t>
            </w:r>
            <w:proofErr w:type="gramStart"/>
            <w:r w:rsidRPr="00767187">
              <w:rPr>
                <w:rFonts w:ascii="Times New Roman" w:eastAsia="Times New Roman" w:hAnsi="Times New Roman" w:cs="Times New Roman"/>
                <w:color w:val="000000"/>
                <w:sz w:val="24"/>
                <w:szCs w:val="24"/>
              </w:rPr>
              <w:t>м</w:t>
            </w:r>
            <w:proofErr w:type="gramEnd"/>
          </w:p>
        </w:tc>
      </w:tr>
      <w:tr w:rsidR="00842079" w:rsidRPr="00767187" w:rsidTr="00842079">
        <w:trPr>
          <w:trHeight w:val="90"/>
          <w:tblCellSpacing w:w="0" w:type="dxa"/>
        </w:trPr>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645"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795"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70"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795" w:type="dxa"/>
            <w:vAlign w:val="bottom"/>
            <w:hideMark/>
          </w:tcPr>
          <w:p w:rsidR="00842079" w:rsidRPr="00767187" w:rsidRDefault="00842079" w:rsidP="00842079">
            <w:pPr>
              <w:spacing w:after="0" w:line="9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r>
      <w:tr w:rsidR="00842079" w:rsidRPr="00767187" w:rsidTr="00842079">
        <w:trPr>
          <w:trHeight w:val="300"/>
          <w:tblCellSpacing w:w="0" w:type="dxa"/>
        </w:trPr>
        <w:tc>
          <w:tcPr>
            <w:tcW w:w="1545" w:type="dxa"/>
            <w:vAlign w:val="bottom"/>
            <w:hideMark/>
          </w:tcPr>
          <w:p w:rsidR="00842079" w:rsidRPr="00767187" w:rsidRDefault="00842079" w:rsidP="00842079">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продольный</w:t>
            </w:r>
          </w:p>
        </w:tc>
        <w:tc>
          <w:tcPr>
            <w:tcW w:w="645"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795"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70"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855"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795" w:type="dxa"/>
            <w:vAlign w:val="bottom"/>
            <w:hideMark/>
          </w:tcPr>
          <w:p w:rsidR="00842079" w:rsidRPr="00767187" w:rsidRDefault="00842079" w:rsidP="00842079">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r>
      <w:tr w:rsidR="00842079" w:rsidRPr="00767187" w:rsidTr="00842079">
        <w:trPr>
          <w:trHeight w:val="300"/>
          <w:tblCellSpacing w:w="0" w:type="dxa"/>
        </w:trPr>
        <w:tc>
          <w:tcPr>
            <w:tcW w:w="1545" w:type="dxa"/>
            <w:vAlign w:val="bottom"/>
            <w:hideMark/>
          </w:tcPr>
          <w:p w:rsidR="00842079" w:rsidRPr="00767187" w:rsidRDefault="00842079" w:rsidP="00842079">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уклон, ‰</w:t>
            </w:r>
          </w:p>
        </w:tc>
        <w:tc>
          <w:tcPr>
            <w:tcW w:w="645" w:type="dxa"/>
            <w:vMerge w:val="restart"/>
            <w:vAlign w:val="bottom"/>
            <w:hideMark/>
          </w:tcPr>
          <w:p w:rsidR="00842079" w:rsidRPr="00767187" w:rsidRDefault="00842079" w:rsidP="00842079">
            <w:pPr>
              <w:spacing w:after="0" w:line="25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100</w:t>
            </w:r>
          </w:p>
        </w:tc>
        <w:tc>
          <w:tcPr>
            <w:tcW w:w="795" w:type="dxa"/>
            <w:vMerge w:val="restart"/>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80</w:t>
            </w:r>
          </w:p>
        </w:tc>
        <w:tc>
          <w:tcPr>
            <w:tcW w:w="855" w:type="dxa"/>
            <w:vMerge w:val="restart"/>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60</w:t>
            </w:r>
          </w:p>
        </w:tc>
        <w:tc>
          <w:tcPr>
            <w:tcW w:w="870" w:type="dxa"/>
            <w:vMerge w:val="restart"/>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50</w:t>
            </w:r>
          </w:p>
        </w:tc>
        <w:tc>
          <w:tcPr>
            <w:tcW w:w="855" w:type="dxa"/>
            <w:vMerge w:val="restart"/>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40</w:t>
            </w:r>
          </w:p>
        </w:tc>
        <w:tc>
          <w:tcPr>
            <w:tcW w:w="855" w:type="dxa"/>
            <w:vMerge w:val="restart"/>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30</w:t>
            </w:r>
          </w:p>
        </w:tc>
        <w:tc>
          <w:tcPr>
            <w:tcW w:w="855" w:type="dxa"/>
            <w:vMerge w:val="restart"/>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20</w:t>
            </w:r>
          </w:p>
        </w:tc>
        <w:tc>
          <w:tcPr>
            <w:tcW w:w="795" w:type="dxa"/>
            <w:vMerge w:val="restart"/>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15</w:t>
            </w:r>
          </w:p>
        </w:tc>
      </w:tr>
      <w:tr w:rsidR="00842079" w:rsidRPr="00767187" w:rsidTr="00842079">
        <w:trPr>
          <w:trHeight w:val="120"/>
          <w:tblCellSpacing w:w="0" w:type="dxa"/>
        </w:trPr>
        <w:tc>
          <w:tcPr>
            <w:tcW w:w="1545" w:type="dxa"/>
            <w:vAlign w:val="bottom"/>
            <w:hideMark/>
          </w:tcPr>
          <w:p w:rsidR="00842079" w:rsidRPr="00767187" w:rsidRDefault="00842079" w:rsidP="00842079">
            <w:pPr>
              <w:spacing w:after="0" w:line="12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842079">
            <w:pPr>
              <w:spacing w:after="0" w:line="240" w:lineRule="auto"/>
              <w:rPr>
                <w:rFonts w:ascii="Times New Roman" w:eastAsia="Times New Roman" w:hAnsi="Times New Roman" w:cs="Times New Roman"/>
                <w:color w:val="000000"/>
                <w:sz w:val="24"/>
                <w:szCs w:val="24"/>
              </w:rPr>
            </w:pPr>
          </w:p>
        </w:tc>
      </w:tr>
      <w:tr w:rsidR="00842079" w:rsidRPr="00767187" w:rsidTr="00767187">
        <w:trPr>
          <w:trHeight w:val="93"/>
          <w:tblCellSpacing w:w="0" w:type="dxa"/>
        </w:trPr>
        <w:tc>
          <w:tcPr>
            <w:tcW w:w="1545" w:type="dxa"/>
            <w:vAlign w:val="bottom"/>
            <w:hideMark/>
          </w:tcPr>
          <w:p w:rsidR="00842079" w:rsidRPr="00767187" w:rsidRDefault="00842079" w:rsidP="00842079">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70</w:t>
            </w:r>
          </w:p>
        </w:tc>
        <w:tc>
          <w:tcPr>
            <w:tcW w:w="645" w:type="dxa"/>
            <w:vAlign w:val="bottom"/>
            <w:hideMark/>
          </w:tcPr>
          <w:p w:rsidR="00842079" w:rsidRPr="00767187" w:rsidRDefault="00842079" w:rsidP="00842079">
            <w:pPr>
              <w:spacing w:after="0" w:line="25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21</w:t>
            </w:r>
          </w:p>
        </w:tc>
        <w:tc>
          <w:tcPr>
            <w:tcW w:w="79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22</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23</w:t>
            </w:r>
          </w:p>
        </w:tc>
        <w:tc>
          <w:tcPr>
            <w:tcW w:w="870"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24</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26</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29</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38</w:t>
            </w:r>
          </w:p>
        </w:tc>
        <w:tc>
          <w:tcPr>
            <w:tcW w:w="79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41</w:t>
            </w:r>
          </w:p>
        </w:tc>
      </w:tr>
      <w:tr w:rsidR="00842079" w:rsidRPr="00767187" w:rsidTr="00767187">
        <w:trPr>
          <w:trHeight w:val="93"/>
          <w:tblCellSpacing w:w="0" w:type="dxa"/>
        </w:trPr>
        <w:tc>
          <w:tcPr>
            <w:tcW w:w="1545" w:type="dxa"/>
            <w:vAlign w:val="bottom"/>
            <w:hideMark/>
          </w:tcPr>
          <w:p w:rsidR="00842079" w:rsidRPr="00767187" w:rsidRDefault="00842079" w:rsidP="00842079">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90</w:t>
            </w:r>
          </w:p>
        </w:tc>
        <w:tc>
          <w:tcPr>
            <w:tcW w:w="645" w:type="dxa"/>
            <w:vAlign w:val="bottom"/>
            <w:hideMark/>
          </w:tcPr>
          <w:p w:rsidR="00842079" w:rsidRPr="00767187" w:rsidRDefault="00842079" w:rsidP="00842079">
            <w:pPr>
              <w:spacing w:after="0" w:line="25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22</w:t>
            </w:r>
          </w:p>
        </w:tc>
        <w:tc>
          <w:tcPr>
            <w:tcW w:w="79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23</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24</w:t>
            </w:r>
          </w:p>
        </w:tc>
        <w:tc>
          <w:tcPr>
            <w:tcW w:w="870"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28</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28</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32</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43</w:t>
            </w:r>
          </w:p>
        </w:tc>
        <w:tc>
          <w:tcPr>
            <w:tcW w:w="79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47</w:t>
            </w:r>
          </w:p>
        </w:tc>
      </w:tr>
      <w:tr w:rsidR="00842079" w:rsidRPr="00767187" w:rsidTr="00767187">
        <w:trPr>
          <w:trHeight w:val="93"/>
          <w:tblCellSpacing w:w="0" w:type="dxa"/>
        </w:trPr>
        <w:tc>
          <w:tcPr>
            <w:tcW w:w="1545" w:type="dxa"/>
            <w:vAlign w:val="bottom"/>
            <w:hideMark/>
          </w:tcPr>
          <w:p w:rsidR="00842079" w:rsidRPr="00767187" w:rsidRDefault="00842079" w:rsidP="00842079">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90</w:t>
            </w:r>
          </w:p>
        </w:tc>
        <w:tc>
          <w:tcPr>
            <w:tcW w:w="645" w:type="dxa"/>
            <w:vAlign w:val="bottom"/>
            <w:hideMark/>
          </w:tcPr>
          <w:p w:rsidR="00842079" w:rsidRPr="00767187" w:rsidRDefault="00842079" w:rsidP="00842079">
            <w:pPr>
              <w:spacing w:after="0" w:line="25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26</w:t>
            </w:r>
          </w:p>
        </w:tc>
        <w:tc>
          <w:tcPr>
            <w:tcW w:w="79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26</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27</w:t>
            </w:r>
          </w:p>
        </w:tc>
        <w:tc>
          <w:tcPr>
            <w:tcW w:w="870"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28</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31</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35</w:t>
            </w:r>
          </w:p>
        </w:tc>
        <w:tc>
          <w:tcPr>
            <w:tcW w:w="85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46</w:t>
            </w:r>
          </w:p>
        </w:tc>
        <w:tc>
          <w:tcPr>
            <w:tcW w:w="795" w:type="dxa"/>
            <w:vAlign w:val="bottom"/>
            <w:hideMark/>
          </w:tcPr>
          <w:p w:rsidR="00842079" w:rsidRPr="00767187" w:rsidRDefault="00842079" w:rsidP="00842079">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50</w:t>
            </w:r>
          </w:p>
        </w:tc>
      </w:tr>
    </w:tbl>
    <w:p w:rsidR="00842079" w:rsidRPr="00767187" w:rsidRDefault="00842079" w:rsidP="00767187">
      <w:pPr>
        <w:spacing w:after="0" w:line="240" w:lineRule="auto"/>
        <w:ind w:firstLine="567"/>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В трудных условиях проектирования наибольшие продольные уклоны на кривых малого радиуса следует уменьшать согласно табл. </w:t>
      </w:r>
      <w:r w:rsidRPr="00767187">
        <w:rPr>
          <w:rFonts w:ascii="Times New Roman" w:eastAsia="Times New Roman" w:hAnsi="Times New Roman" w:cs="Times New Roman"/>
          <w:color w:val="0000FF"/>
          <w:sz w:val="28"/>
          <w:szCs w:val="28"/>
          <w:u w:val="single"/>
        </w:rPr>
        <w:t>38</w:t>
      </w:r>
      <w:r w:rsidRPr="00767187">
        <w:rPr>
          <w:rFonts w:ascii="Times New Roman" w:eastAsia="Times New Roman" w:hAnsi="Times New Roman" w:cs="Times New Roman"/>
          <w:color w:val="000000"/>
          <w:sz w:val="28"/>
          <w:szCs w:val="28"/>
        </w:rPr>
        <w:t>.</w:t>
      </w:r>
    </w:p>
    <w:tbl>
      <w:tblPr>
        <w:tblW w:w="8595" w:type="dxa"/>
        <w:tblCellSpacing w:w="0" w:type="dxa"/>
        <w:tblInd w:w="1845" w:type="dxa"/>
        <w:tblCellMar>
          <w:left w:w="0" w:type="dxa"/>
          <w:right w:w="0" w:type="dxa"/>
        </w:tblCellMar>
        <w:tblLook w:val="04A0" w:firstRow="1" w:lastRow="0" w:firstColumn="1" w:lastColumn="0" w:noHBand="0" w:noVBand="1"/>
      </w:tblPr>
      <w:tblGrid>
        <w:gridCol w:w="2370"/>
        <w:gridCol w:w="405"/>
        <w:gridCol w:w="780"/>
        <w:gridCol w:w="795"/>
        <w:gridCol w:w="795"/>
        <w:gridCol w:w="795"/>
        <w:gridCol w:w="795"/>
        <w:gridCol w:w="780"/>
        <w:gridCol w:w="1080"/>
      </w:tblGrid>
      <w:tr w:rsidR="00842079" w:rsidRPr="00842079" w:rsidTr="00767187">
        <w:trPr>
          <w:trHeight w:val="164"/>
          <w:tblCellSpacing w:w="0" w:type="dxa"/>
        </w:trPr>
        <w:tc>
          <w:tcPr>
            <w:tcW w:w="237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40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8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1860" w:type="dxa"/>
            <w:gridSpan w:val="2"/>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 xml:space="preserve">Т а б л и </w:t>
            </w:r>
            <w:proofErr w:type="gramStart"/>
            <w:r w:rsidRPr="00842079">
              <w:rPr>
                <w:rFonts w:ascii="Times New Roman" w:eastAsia="Times New Roman" w:hAnsi="Times New Roman" w:cs="Times New Roman"/>
                <w:color w:val="000000"/>
                <w:sz w:val="24"/>
                <w:szCs w:val="24"/>
              </w:rPr>
              <w:t>ц</w:t>
            </w:r>
            <w:proofErr w:type="gramEnd"/>
            <w:r w:rsidRPr="00842079">
              <w:rPr>
                <w:rFonts w:ascii="Times New Roman" w:eastAsia="Times New Roman" w:hAnsi="Times New Roman" w:cs="Times New Roman"/>
                <w:color w:val="000000"/>
                <w:sz w:val="24"/>
                <w:szCs w:val="24"/>
              </w:rPr>
              <w:t xml:space="preserve"> а 38</w:t>
            </w:r>
          </w:p>
        </w:tc>
      </w:tr>
      <w:tr w:rsidR="00842079" w:rsidRPr="00842079" w:rsidTr="00842079">
        <w:trPr>
          <w:trHeight w:val="810"/>
          <w:tblCellSpacing w:w="0" w:type="dxa"/>
        </w:trPr>
        <w:tc>
          <w:tcPr>
            <w:tcW w:w="237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 xml:space="preserve">Радиус кривой, </w:t>
            </w:r>
            <w:proofErr w:type="gramStart"/>
            <w:r w:rsidRPr="00842079">
              <w:rPr>
                <w:rFonts w:ascii="Times New Roman" w:eastAsia="Times New Roman" w:hAnsi="Times New Roman" w:cs="Times New Roman"/>
                <w:color w:val="000000"/>
                <w:sz w:val="24"/>
                <w:szCs w:val="24"/>
              </w:rPr>
              <w:t>м</w:t>
            </w:r>
            <w:proofErr w:type="gramEnd"/>
          </w:p>
        </w:tc>
        <w:tc>
          <w:tcPr>
            <w:tcW w:w="40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50</w:t>
            </w:r>
          </w:p>
        </w:tc>
        <w:tc>
          <w:tcPr>
            <w:tcW w:w="780"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45</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40</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35</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30</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25</w:t>
            </w:r>
          </w:p>
        </w:tc>
        <w:tc>
          <w:tcPr>
            <w:tcW w:w="780"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20</w:t>
            </w:r>
          </w:p>
        </w:tc>
        <w:tc>
          <w:tcPr>
            <w:tcW w:w="1080"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15</w:t>
            </w:r>
          </w:p>
        </w:tc>
      </w:tr>
      <w:tr w:rsidR="00842079" w:rsidRPr="00842079" w:rsidTr="00767187">
        <w:trPr>
          <w:trHeight w:val="93"/>
          <w:tblCellSpacing w:w="0" w:type="dxa"/>
        </w:trPr>
        <w:tc>
          <w:tcPr>
            <w:tcW w:w="237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Уменьшение</w:t>
            </w:r>
          </w:p>
        </w:tc>
        <w:tc>
          <w:tcPr>
            <w:tcW w:w="40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8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8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108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r>
      <w:tr w:rsidR="00842079" w:rsidRPr="00842079" w:rsidTr="00842079">
        <w:trPr>
          <w:trHeight w:val="285"/>
          <w:tblCellSpacing w:w="0" w:type="dxa"/>
        </w:trPr>
        <w:tc>
          <w:tcPr>
            <w:tcW w:w="237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продольного уклона,</w:t>
            </w:r>
          </w:p>
        </w:tc>
        <w:tc>
          <w:tcPr>
            <w:tcW w:w="40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10</w:t>
            </w:r>
          </w:p>
        </w:tc>
        <w:tc>
          <w:tcPr>
            <w:tcW w:w="780"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15</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20</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25</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30</w:t>
            </w:r>
          </w:p>
        </w:tc>
        <w:tc>
          <w:tcPr>
            <w:tcW w:w="795"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35</w:t>
            </w:r>
          </w:p>
        </w:tc>
        <w:tc>
          <w:tcPr>
            <w:tcW w:w="780"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40</w:t>
            </w:r>
          </w:p>
        </w:tc>
        <w:tc>
          <w:tcPr>
            <w:tcW w:w="1080" w:type="dxa"/>
            <w:vAlign w:val="bottom"/>
            <w:hideMark/>
          </w:tcPr>
          <w:p w:rsidR="00842079" w:rsidRPr="00842079" w:rsidRDefault="00842079" w:rsidP="00767187">
            <w:pPr>
              <w:spacing w:after="0" w:line="240" w:lineRule="auto"/>
              <w:jc w:val="right"/>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50</w:t>
            </w:r>
          </w:p>
        </w:tc>
      </w:tr>
      <w:tr w:rsidR="00842079" w:rsidRPr="00842079" w:rsidTr="00842079">
        <w:trPr>
          <w:trHeight w:val="315"/>
          <w:tblCellSpacing w:w="0" w:type="dxa"/>
        </w:trPr>
        <w:tc>
          <w:tcPr>
            <w:tcW w:w="237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4"/>
                <w:szCs w:val="24"/>
              </w:rPr>
            </w:pPr>
            <w:r w:rsidRPr="00842079">
              <w:rPr>
                <w:rFonts w:ascii="Times New Roman" w:eastAsia="Times New Roman" w:hAnsi="Times New Roman" w:cs="Times New Roman"/>
                <w:color w:val="000000"/>
                <w:sz w:val="24"/>
                <w:szCs w:val="24"/>
              </w:rPr>
              <w:t>‰, против норм</w:t>
            </w:r>
          </w:p>
        </w:tc>
        <w:tc>
          <w:tcPr>
            <w:tcW w:w="40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8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95"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78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c>
          <w:tcPr>
            <w:tcW w:w="1080" w:type="dxa"/>
            <w:vAlign w:val="bottom"/>
            <w:hideMark/>
          </w:tcPr>
          <w:p w:rsidR="00842079" w:rsidRPr="00842079" w:rsidRDefault="00842079" w:rsidP="00767187">
            <w:pPr>
              <w:spacing w:after="0" w:line="240" w:lineRule="auto"/>
              <w:rPr>
                <w:rFonts w:ascii="Times New Roman" w:eastAsia="Times New Roman" w:hAnsi="Times New Roman" w:cs="Times New Roman"/>
                <w:color w:val="000000"/>
                <w:sz w:val="2"/>
                <w:szCs w:val="2"/>
              </w:rPr>
            </w:pPr>
            <w:r w:rsidRPr="00842079">
              <w:rPr>
                <w:rFonts w:ascii="Times New Roman" w:eastAsia="Times New Roman" w:hAnsi="Times New Roman" w:cs="Times New Roman"/>
                <w:color w:val="000000"/>
                <w:sz w:val="2"/>
                <w:szCs w:val="2"/>
              </w:rPr>
              <w:t> </w:t>
            </w:r>
          </w:p>
        </w:tc>
      </w:tr>
    </w:tbl>
    <w:p w:rsidR="00842079" w:rsidRPr="00767187" w:rsidRDefault="00842079" w:rsidP="00767187">
      <w:pPr>
        <w:spacing w:after="0" w:line="240" w:lineRule="auto"/>
        <w:ind w:firstLine="567"/>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lastRenderedPageBreak/>
        <w:t xml:space="preserve">Для городских улиц и дорог всех типов следует предусматривать двускатный поперечный профиль при радиусах горизонтальных кривых 2000 м и более, для магистральных улиц и дорог - при радиусах 1200 м и более, для остальных улиц и дорог, кроме внутриквартальных проездов, - при радиусах 800 м и более. При меньших радиусах горизонтальных кривых поперечный профиль следует принимать </w:t>
      </w:r>
      <w:proofErr w:type="gramStart"/>
      <w:r w:rsidRPr="00767187">
        <w:rPr>
          <w:rFonts w:ascii="Times New Roman" w:eastAsia="Times New Roman" w:hAnsi="Times New Roman" w:cs="Times New Roman"/>
          <w:color w:val="000000"/>
          <w:sz w:val="28"/>
          <w:szCs w:val="28"/>
        </w:rPr>
        <w:t>односкатным</w:t>
      </w:r>
      <w:proofErr w:type="gramEnd"/>
      <w:r w:rsidRPr="00767187">
        <w:rPr>
          <w:rFonts w:ascii="Times New Roman" w:eastAsia="Times New Roman" w:hAnsi="Times New Roman" w:cs="Times New Roman"/>
          <w:color w:val="000000"/>
          <w:sz w:val="28"/>
          <w:szCs w:val="28"/>
        </w:rPr>
        <w:t>. Поперечный уклон на виражах следует принимать по табл.</w:t>
      </w:r>
      <w:r w:rsidRPr="00767187">
        <w:rPr>
          <w:rFonts w:ascii="Times New Roman" w:eastAsia="Times New Roman" w:hAnsi="Times New Roman" w:cs="Times New Roman"/>
          <w:color w:val="0000FF"/>
          <w:sz w:val="28"/>
          <w:szCs w:val="28"/>
          <w:u w:val="single"/>
        </w:rPr>
        <w:t>39</w:t>
      </w:r>
      <w:r w:rsidRPr="00767187">
        <w:rPr>
          <w:rFonts w:ascii="Times New Roman" w:eastAsia="Times New Roman" w:hAnsi="Times New Roman" w:cs="Times New Roman"/>
          <w:color w:val="000000"/>
          <w:sz w:val="28"/>
          <w:szCs w:val="28"/>
        </w:rPr>
        <w:t>.</w:t>
      </w:r>
    </w:p>
    <w:p w:rsidR="00842079" w:rsidRPr="00767187" w:rsidRDefault="00842079" w:rsidP="00767187">
      <w:pPr>
        <w:spacing w:after="0" w:line="255" w:lineRule="atLeast"/>
        <w:jc w:val="righ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Т а б л и </w:t>
      </w:r>
      <w:proofErr w:type="gramStart"/>
      <w:r w:rsidRPr="00767187">
        <w:rPr>
          <w:rFonts w:ascii="Times New Roman" w:eastAsia="Times New Roman" w:hAnsi="Times New Roman" w:cs="Times New Roman"/>
          <w:color w:val="000000"/>
          <w:sz w:val="24"/>
          <w:szCs w:val="24"/>
        </w:rPr>
        <w:t>ц</w:t>
      </w:r>
      <w:proofErr w:type="gramEnd"/>
      <w:r w:rsidRPr="00767187">
        <w:rPr>
          <w:rFonts w:ascii="Times New Roman" w:eastAsia="Times New Roman" w:hAnsi="Times New Roman" w:cs="Times New Roman"/>
          <w:color w:val="000000"/>
          <w:sz w:val="24"/>
          <w:szCs w:val="24"/>
        </w:rPr>
        <w:t xml:space="preserve"> а 39</w:t>
      </w:r>
    </w:p>
    <w:p w:rsidR="00842079" w:rsidRPr="00767187" w:rsidRDefault="00842079" w:rsidP="00767187">
      <w:pPr>
        <w:spacing w:after="0" w:line="25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Поперечный уклон проезжей части на виражах, ‰</w:t>
      </w:r>
    </w:p>
    <w:tbl>
      <w:tblPr>
        <w:tblW w:w="8070" w:type="dxa"/>
        <w:tblCellSpacing w:w="0" w:type="dxa"/>
        <w:tblInd w:w="2025" w:type="dxa"/>
        <w:tblCellMar>
          <w:left w:w="0" w:type="dxa"/>
          <w:right w:w="0" w:type="dxa"/>
        </w:tblCellMar>
        <w:tblLook w:val="04A0" w:firstRow="1" w:lastRow="0" w:firstColumn="1" w:lastColumn="0" w:noHBand="0" w:noVBand="1"/>
      </w:tblPr>
      <w:tblGrid>
        <w:gridCol w:w="3270"/>
        <w:gridCol w:w="2610"/>
        <w:gridCol w:w="2190"/>
      </w:tblGrid>
      <w:tr w:rsidR="00842079" w:rsidRPr="00767187" w:rsidTr="00842079">
        <w:trPr>
          <w:trHeight w:val="360"/>
          <w:tblCellSpacing w:w="0" w:type="dxa"/>
        </w:trPr>
        <w:tc>
          <w:tcPr>
            <w:tcW w:w="3270" w:type="dxa"/>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Радиусы </w:t>
            </w:r>
            <w:proofErr w:type="gramStart"/>
            <w:r w:rsidRPr="00767187">
              <w:rPr>
                <w:rFonts w:ascii="Times New Roman" w:eastAsia="Times New Roman" w:hAnsi="Times New Roman" w:cs="Times New Roman"/>
                <w:color w:val="000000"/>
                <w:sz w:val="24"/>
                <w:szCs w:val="24"/>
              </w:rPr>
              <w:t>горизонтальных</w:t>
            </w:r>
            <w:proofErr w:type="gramEnd"/>
          </w:p>
        </w:tc>
        <w:tc>
          <w:tcPr>
            <w:tcW w:w="2610" w:type="dxa"/>
            <w:vAlign w:val="bottom"/>
            <w:hideMark/>
          </w:tcPr>
          <w:p w:rsidR="00842079" w:rsidRPr="00767187" w:rsidRDefault="00842079" w:rsidP="00767187">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2190" w:type="dxa"/>
            <w:vAlign w:val="bottom"/>
            <w:hideMark/>
          </w:tcPr>
          <w:p w:rsidR="00842079" w:rsidRPr="00767187" w:rsidRDefault="00842079" w:rsidP="00767187">
            <w:pPr>
              <w:spacing w:after="0" w:line="1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r>
      <w:tr w:rsidR="00842079" w:rsidRPr="00767187" w:rsidTr="00842079">
        <w:trPr>
          <w:trHeight w:val="300"/>
          <w:tblCellSpacing w:w="0" w:type="dxa"/>
        </w:trPr>
        <w:tc>
          <w:tcPr>
            <w:tcW w:w="3270" w:type="dxa"/>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кривых, </w:t>
            </w:r>
            <w:proofErr w:type="gramStart"/>
            <w:r w:rsidRPr="00767187">
              <w:rPr>
                <w:rFonts w:ascii="Times New Roman" w:eastAsia="Times New Roman" w:hAnsi="Times New Roman" w:cs="Times New Roman"/>
                <w:color w:val="000000"/>
                <w:sz w:val="24"/>
                <w:szCs w:val="24"/>
              </w:rPr>
              <w:t>м</w:t>
            </w:r>
            <w:proofErr w:type="gramEnd"/>
          </w:p>
        </w:tc>
        <w:tc>
          <w:tcPr>
            <w:tcW w:w="2610" w:type="dxa"/>
            <w:vMerge w:val="restart"/>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рекомендуемый</w:t>
            </w:r>
          </w:p>
        </w:tc>
        <w:tc>
          <w:tcPr>
            <w:tcW w:w="2190" w:type="dxa"/>
            <w:vMerge w:val="restart"/>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xml:space="preserve">в районах с </w:t>
            </w:r>
            <w:proofErr w:type="gramStart"/>
            <w:r w:rsidRPr="00767187">
              <w:rPr>
                <w:rFonts w:ascii="Times New Roman" w:eastAsia="Times New Roman" w:hAnsi="Times New Roman" w:cs="Times New Roman"/>
                <w:color w:val="000000"/>
                <w:sz w:val="24"/>
                <w:szCs w:val="24"/>
              </w:rPr>
              <w:t>частыми</w:t>
            </w:r>
            <w:proofErr w:type="gramEnd"/>
          </w:p>
        </w:tc>
      </w:tr>
      <w:tr w:rsidR="00842079" w:rsidRPr="00767187" w:rsidTr="00842079">
        <w:trPr>
          <w:trHeight w:val="105"/>
          <w:tblCellSpacing w:w="0" w:type="dxa"/>
        </w:trPr>
        <w:tc>
          <w:tcPr>
            <w:tcW w:w="3270" w:type="dxa"/>
            <w:vAlign w:val="bottom"/>
            <w:hideMark/>
          </w:tcPr>
          <w:p w:rsidR="00842079" w:rsidRPr="00767187" w:rsidRDefault="00842079" w:rsidP="00767187">
            <w:pPr>
              <w:spacing w:after="0" w:line="10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0" w:type="auto"/>
            <w:vMerge/>
            <w:vAlign w:val="center"/>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p>
        </w:tc>
        <w:tc>
          <w:tcPr>
            <w:tcW w:w="0" w:type="auto"/>
            <w:vMerge/>
            <w:vAlign w:val="center"/>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p>
        </w:tc>
      </w:tr>
      <w:tr w:rsidR="00842079" w:rsidRPr="00767187" w:rsidTr="00842079">
        <w:trPr>
          <w:trHeight w:val="165"/>
          <w:tblCellSpacing w:w="0" w:type="dxa"/>
        </w:trPr>
        <w:tc>
          <w:tcPr>
            <w:tcW w:w="3270" w:type="dxa"/>
            <w:vAlign w:val="bottom"/>
            <w:hideMark/>
          </w:tcPr>
          <w:p w:rsidR="00842079" w:rsidRPr="00767187" w:rsidRDefault="00842079" w:rsidP="00767187">
            <w:pPr>
              <w:spacing w:after="0" w:line="165"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0" w:type="auto"/>
            <w:vMerge/>
            <w:vAlign w:val="center"/>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p>
        </w:tc>
        <w:tc>
          <w:tcPr>
            <w:tcW w:w="2190" w:type="dxa"/>
            <w:vMerge w:val="restart"/>
            <w:vAlign w:val="bottom"/>
            <w:hideMark/>
          </w:tcPr>
          <w:p w:rsidR="00842079" w:rsidRPr="00767187" w:rsidRDefault="00842079" w:rsidP="00767187">
            <w:pPr>
              <w:spacing w:after="0" w:line="16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гололедами</w:t>
            </w:r>
          </w:p>
        </w:tc>
      </w:tr>
      <w:tr w:rsidR="00842079" w:rsidRPr="00767187" w:rsidTr="00842079">
        <w:trPr>
          <w:trHeight w:val="150"/>
          <w:tblCellSpacing w:w="0" w:type="dxa"/>
        </w:trPr>
        <w:tc>
          <w:tcPr>
            <w:tcW w:w="3270" w:type="dxa"/>
            <w:vAlign w:val="bottom"/>
            <w:hideMark/>
          </w:tcPr>
          <w:p w:rsidR="00842079" w:rsidRPr="00767187" w:rsidRDefault="00842079" w:rsidP="00767187">
            <w:pPr>
              <w:spacing w:after="0" w:line="15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2610" w:type="dxa"/>
            <w:vAlign w:val="bottom"/>
            <w:hideMark/>
          </w:tcPr>
          <w:p w:rsidR="00842079" w:rsidRPr="00767187" w:rsidRDefault="00842079" w:rsidP="00767187">
            <w:pPr>
              <w:spacing w:after="0" w:line="150" w:lineRule="atLeast"/>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 </w:t>
            </w:r>
          </w:p>
        </w:tc>
        <w:tc>
          <w:tcPr>
            <w:tcW w:w="0" w:type="auto"/>
            <w:vMerge/>
            <w:vAlign w:val="center"/>
            <w:hideMark/>
          </w:tcPr>
          <w:p w:rsidR="00842079" w:rsidRPr="00767187" w:rsidRDefault="00842079" w:rsidP="00767187">
            <w:pPr>
              <w:spacing w:after="0" w:line="240" w:lineRule="auto"/>
              <w:rPr>
                <w:rFonts w:ascii="Times New Roman" w:eastAsia="Times New Roman" w:hAnsi="Times New Roman" w:cs="Times New Roman"/>
                <w:color w:val="000000"/>
                <w:sz w:val="24"/>
                <w:szCs w:val="24"/>
              </w:rPr>
            </w:pPr>
          </w:p>
        </w:tc>
      </w:tr>
      <w:tr w:rsidR="00842079" w:rsidRPr="00767187" w:rsidTr="00767187">
        <w:trPr>
          <w:trHeight w:val="93"/>
          <w:tblCellSpacing w:w="0" w:type="dxa"/>
        </w:trPr>
        <w:tc>
          <w:tcPr>
            <w:tcW w:w="3270" w:type="dxa"/>
            <w:vAlign w:val="bottom"/>
            <w:hideMark/>
          </w:tcPr>
          <w:p w:rsidR="00842079" w:rsidRPr="00767187" w:rsidRDefault="00842079" w:rsidP="00767187">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1300-2000</w:t>
            </w:r>
          </w:p>
        </w:tc>
        <w:tc>
          <w:tcPr>
            <w:tcW w:w="2610" w:type="dxa"/>
            <w:vAlign w:val="bottom"/>
            <w:hideMark/>
          </w:tcPr>
          <w:p w:rsidR="00842079" w:rsidRPr="00767187" w:rsidRDefault="00842079" w:rsidP="00767187">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30-40</w:t>
            </w:r>
          </w:p>
        </w:tc>
        <w:tc>
          <w:tcPr>
            <w:tcW w:w="2190" w:type="dxa"/>
            <w:vAlign w:val="bottom"/>
            <w:hideMark/>
          </w:tcPr>
          <w:p w:rsidR="00842079" w:rsidRPr="00767187" w:rsidRDefault="00842079" w:rsidP="00767187">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30-40</w:t>
            </w:r>
          </w:p>
        </w:tc>
      </w:tr>
      <w:tr w:rsidR="00842079" w:rsidRPr="00767187" w:rsidTr="00767187">
        <w:trPr>
          <w:trHeight w:val="93"/>
          <w:tblCellSpacing w:w="0" w:type="dxa"/>
        </w:trPr>
        <w:tc>
          <w:tcPr>
            <w:tcW w:w="3270" w:type="dxa"/>
            <w:vAlign w:val="bottom"/>
            <w:hideMark/>
          </w:tcPr>
          <w:p w:rsidR="00842079" w:rsidRPr="00767187" w:rsidRDefault="00842079" w:rsidP="00767187">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650-1300</w:t>
            </w:r>
          </w:p>
        </w:tc>
        <w:tc>
          <w:tcPr>
            <w:tcW w:w="2610" w:type="dxa"/>
            <w:vAlign w:val="bottom"/>
            <w:hideMark/>
          </w:tcPr>
          <w:p w:rsidR="00842079" w:rsidRPr="00767187" w:rsidRDefault="00842079" w:rsidP="00767187">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40-50</w:t>
            </w:r>
          </w:p>
        </w:tc>
        <w:tc>
          <w:tcPr>
            <w:tcW w:w="2190" w:type="dxa"/>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40</w:t>
            </w:r>
          </w:p>
        </w:tc>
      </w:tr>
      <w:tr w:rsidR="00842079" w:rsidRPr="00767187" w:rsidTr="00767187">
        <w:trPr>
          <w:trHeight w:val="252"/>
          <w:tblCellSpacing w:w="0" w:type="dxa"/>
        </w:trPr>
        <w:tc>
          <w:tcPr>
            <w:tcW w:w="3270" w:type="dxa"/>
            <w:vAlign w:val="bottom"/>
            <w:hideMark/>
          </w:tcPr>
          <w:p w:rsidR="00842079" w:rsidRPr="00767187" w:rsidRDefault="00842079" w:rsidP="00767187">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300-650</w:t>
            </w:r>
          </w:p>
        </w:tc>
        <w:tc>
          <w:tcPr>
            <w:tcW w:w="2610" w:type="dxa"/>
            <w:vAlign w:val="bottom"/>
            <w:hideMark/>
          </w:tcPr>
          <w:p w:rsidR="00842079" w:rsidRPr="00767187" w:rsidRDefault="00842079" w:rsidP="00767187">
            <w:pPr>
              <w:spacing w:after="0" w:line="240"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50-60</w:t>
            </w:r>
          </w:p>
        </w:tc>
        <w:tc>
          <w:tcPr>
            <w:tcW w:w="2190" w:type="dxa"/>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40</w:t>
            </w:r>
          </w:p>
        </w:tc>
      </w:tr>
      <w:tr w:rsidR="00842079" w:rsidRPr="00767187" w:rsidTr="00767187">
        <w:trPr>
          <w:trHeight w:val="93"/>
          <w:tblCellSpacing w:w="0" w:type="dxa"/>
        </w:trPr>
        <w:tc>
          <w:tcPr>
            <w:tcW w:w="3270" w:type="dxa"/>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Менее 300</w:t>
            </w:r>
          </w:p>
        </w:tc>
        <w:tc>
          <w:tcPr>
            <w:tcW w:w="2610" w:type="dxa"/>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60</w:t>
            </w:r>
          </w:p>
        </w:tc>
        <w:tc>
          <w:tcPr>
            <w:tcW w:w="2190" w:type="dxa"/>
            <w:vAlign w:val="bottom"/>
            <w:hideMark/>
          </w:tcPr>
          <w:p w:rsidR="00842079" w:rsidRPr="00767187" w:rsidRDefault="00842079" w:rsidP="00767187">
            <w:pPr>
              <w:spacing w:after="0" w:line="255" w:lineRule="atLeast"/>
              <w:jc w:val="center"/>
              <w:rPr>
                <w:rFonts w:ascii="Times New Roman" w:eastAsia="Times New Roman" w:hAnsi="Times New Roman" w:cs="Times New Roman"/>
                <w:color w:val="000000"/>
                <w:sz w:val="24"/>
                <w:szCs w:val="24"/>
              </w:rPr>
            </w:pPr>
            <w:r w:rsidRPr="00767187">
              <w:rPr>
                <w:rFonts w:ascii="Times New Roman" w:eastAsia="Times New Roman" w:hAnsi="Times New Roman" w:cs="Times New Roman"/>
                <w:color w:val="000000"/>
                <w:sz w:val="24"/>
                <w:szCs w:val="24"/>
              </w:rPr>
              <w:t>40</w:t>
            </w:r>
          </w:p>
        </w:tc>
      </w:tr>
    </w:tbl>
    <w:p w:rsidR="00842079" w:rsidRPr="00767187" w:rsidRDefault="00842079" w:rsidP="00767187">
      <w:pPr>
        <w:spacing w:after="0" w:line="240" w:lineRule="auto"/>
        <w:ind w:firstLine="709"/>
        <w:jc w:val="both"/>
        <w:rPr>
          <w:rFonts w:ascii="Times New Roman" w:eastAsia="Times New Roman" w:hAnsi="Times New Roman" w:cs="Times New Roman"/>
          <w:color w:val="000000"/>
          <w:sz w:val="28"/>
          <w:szCs w:val="28"/>
        </w:rPr>
      </w:pPr>
      <w:proofErr w:type="gramStart"/>
      <w:r w:rsidRPr="00767187">
        <w:rPr>
          <w:rFonts w:ascii="Times New Roman" w:eastAsia="Times New Roman" w:hAnsi="Times New Roman" w:cs="Times New Roman"/>
          <w:color w:val="000000"/>
          <w:sz w:val="28"/>
          <w:szCs w:val="28"/>
        </w:rPr>
        <w:t>Меньшие значения поперечных уклонов на виражах в табл. </w:t>
      </w:r>
      <w:r w:rsidRPr="00767187">
        <w:rPr>
          <w:rFonts w:ascii="Times New Roman" w:eastAsia="Times New Roman" w:hAnsi="Times New Roman" w:cs="Times New Roman"/>
          <w:color w:val="0000FF"/>
          <w:sz w:val="28"/>
          <w:szCs w:val="28"/>
          <w:u w:val="single"/>
        </w:rPr>
        <w:t>39 </w:t>
      </w:r>
      <w:r w:rsidRPr="00767187">
        <w:rPr>
          <w:rFonts w:ascii="Times New Roman" w:eastAsia="Times New Roman" w:hAnsi="Times New Roman" w:cs="Times New Roman"/>
          <w:color w:val="000000"/>
          <w:sz w:val="28"/>
          <w:szCs w:val="28"/>
        </w:rPr>
        <w:t>соответствуют большим радиусам кривых, а большие - меньшим.</w:t>
      </w:r>
      <w:proofErr w:type="gramEnd"/>
      <w:r w:rsidRPr="00767187">
        <w:rPr>
          <w:rFonts w:ascii="Times New Roman" w:eastAsia="Times New Roman" w:hAnsi="Times New Roman" w:cs="Times New Roman"/>
          <w:color w:val="000000"/>
          <w:sz w:val="28"/>
          <w:szCs w:val="28"/>
        </w:rPr>
        <w:t xml:space="preserve"> Отгон виража и изменение уширения проводят за пределами основной кривой на расстоянии не менее полной длины переходной кривой.</w:t>
      </w:r>
    </w:p>
    <w:p w:rsidR="00842079" w:rsidRPr="00767187" w:rsidRDefault="00842079" w:rsidP="00767187">
      <w:pPr>
        <w:spacing w:after="0" w:line="240" w:lineRule="auto"/>
        <w:ind w:firstLine="709"/>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В случаях, когда две соседние кривые, обращенные в одну сторону и требующие устройства виража, расположены близко одна к другой, а прямая вставка между ними равна или меньше длин сопрягаемых кривых, односкатный поперечный профиль проектируют на протяжении обеих кривых, включая прямую вставку.</w:t>
      </w:r>
    </w:p>
    <w:p w:rsidR="00842079" w:rsidRPr="00767187" w:rsidRDefault="00842079" w:rsidP="00767187">
      <w:pPr>
        <w:spacing w:after="0" w:line="240" w:lineRule="auto"/>
        <w:ind w:firstLine="709"/>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Если в конкретных условиях городских улиц и дорог устройство виража 30 ‰ и более затруднительно, следует на основе технико-</w:t>
      </w:r>
      <w:proofErr w:type="spellStart"/>
      <w:r w:rsidRPr="00767187">
        <w:rPr>
          <w:rFonts w:ascii="Times New Roman" w:eastAsia="Times New Roman" w:hAnsi="Times New Roman" w:cs="Times New Roman"/>
          <w:color w:val="000000"/>
          <w:sz w:val="28"/>
          <w:szCs w:val="28"/>
        </w:rPr>
        <w:t>экономическогообоснования</w:t>
      </w:r>
      <w:proofErr w:type="spellEnd"/>
      <w:r w:rsidRPr="00767187">
        <w:rPr>
          <w:rFonts w:ascii="Times New Roman" w:eastAsia="Times New Roman" w:hAnsi="Times New Roman" w:cs="Times New Roman"/>
          <w:color w:val="000000"/>
          <w:sz w:val="28"/>
          <w:szCs w:val="28"/>
        </w:rPr>
        <w:t xml:space="preserve"> снижать расчетную скорость на данном участке улицы (дороги).</w:t>
      </w:r>
    </w:p>
    <w:p w:rsidR="00842079" w:rsidRPr="00767187" w:rsidRDefault="00842079" w:rsidP="00767187">
      <w:pPr>
        <w:spacing w:after="0" w:line="240" w:lineRule="auto"/>
        <w:ind w:firstLine="709"/>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Дополнительный продольный уклон наружной кромки проезжей части по отношению к проектному продольному уклону на участках отгона виража не должен превышать: для СД - 5‰, для МНД - 10‰.</w:t>
      </w:r>
    </w:p>
    <w:p w:rsidR="00842079" w:rsidRPr="00767187" w:rsidRDefault="00842079" w:rsidP="00767187">
      <w:pPr>
        <w:spacing w:after="0" w:line="240" w:lineRule="auto"/>
        <w:ind w:firstLine="709"/>
        <w:jc w:val="both"/>
        <w:rPr>
          <w:rFonts w:ascii="Times New Roman" w:eastAsia="Times New Roman" w:hAnsi="Times New Roman" w:cs="Times New Roman"/>
          <w:color w:val="000000"/>
          <w:sz w:val="28"/>
          <w:szCs w:val="28"/>
        </w:rPr>
      </w:pPr>
      <w:r w:rsidRPr="00767187">
        <w:rPr>
          <w:rFonts w:ascii="Times New Roman" w:eastAsia="Times New Roman" w:hAnsi="Times New Roman" w:cs="Times New Roman"/>
          <w:color w:val="000000"/>
          <w:sz w:val="28"/>
          <w:szCs w:val="28"/>
        </w:rPr>
        <w:t xml:space="preserve">В поперечном профиле центральных разделительных полос при их ширине 6 м и более необходимо проектировать эти полосы так, чтобы исключить стекание по проезжей части атмосферных осадков и талых вод с разделительной полосы. Поэтому разделительные полосы проектируют с вогнутым поперечным профилем с приемом воды в расположенные на оси </w:t>
      </w:r>
      <w:proofErr w:type="spellStart"/>
      <w:r w:rsidRPr="00767187">
        <w:rPr>
          <w:rFonts w:ascii="Times New Roman" w:eastAsia="Times New Roman" w:hAnsi="Times New Roman" w:cs="Times New Roman"/>
          <w:color w:val="000000"/>
          <w:sz w:val="28"/>
          <w:szCs w:val="28"/>
        </w:rPr>
        <w:t>дождеприемные</w:t>
      </w:r>
      <w:proofErr w:type="spellEnd"/>
      <w:r w:rsidRPr="00767187">
        <w:rPr>
          <w:rFonts w:ascii="Times New Roman" w:eastAsia="Times New Roman" w:hAnsi="Times New Roman" w:cs="Times New Roman"/>
          <w:color w:val="000000"/>
          <w:sz w:val="28"/>
          <w:szCs w:val="28"/>
        </w:rPr>
        <w:t xml:space="preserve"> колодцы, сообщающиеся ветками с основным водостоком. При двускатном профиле центральной разделительной полосы на ней предусматриваются продольные лотки с приемом воды из них в </w:t>
      </w:r>
      <w:proofErr w:type="spellStart"/>
      <w:r w:rsidRPr="00767187">
        <w:rPr>
          <w:rFonts w:ascii="Times New Roman" w:eastAsia="Times New Roman" w:hAnsi="Times New Roman" w:cs="Times New Roman"/>
          <w:color w:val="000000"/>
          <w:sz w:val="28"/>
          <w:szCs w:val="28"/>
        </w:rPr>
        <w:t>дождеприемные</w:t>
      </w:r>
      <w:proofErr w:type="spellEnd"/>
      <w:r w:rsidRPr="00767187">
        <w:rPr>
          <w:rFonts w:ascii="Times New Roman" w:eastAsia="Times New Roman" w:hAnsi="Times New Roman" w:cs="Times New Roman"/>
          <w:color w:val="000000"/>
          <w:sz w:val="28"/>
          <w:szCs w:val="28"/>
        </w:rPr>
        <w:t xml:space="preserve"> колодцы закрытого водостока.</w:t>
      </w:r>
    </w:p>
    <w:p w:rsidR="005B2419" w:rsidRPr="00823AA7" w:rsidRDefault="005B2419" w:rsidP="005B2419">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B2419" w:rsidRPr="0093469F" w:rsidRDefault="005B2419" w:rsidP="007E5D89">
      <w:pPr>
        <w:pStyle w:val="af4"/>
        <w:numPr>
          <w:ilvl w:val="0"/>
          <w:numId w:val="12"/>
        </w:numPr>
        <w:spacing w:after="60" w:line="240" w:lineRule="auto"/>
        <w:jc w:val="both"/>
        <w:rPr>
          <w:sz w:val="28"/>
          <w:szCs w:val="28"/>
        </w:rPr>
      </w:pPr>
      <w:r w:rsidRPr="0093469F">
        <w:rPr>
          <w:sz w:val="28"/>
          <w:szCs w:val="28"/>
        </w:rPr>
        <w:t>Красильщиков И.М., Елизаров Л.В. Проектирование автомобильных дорог. – М.: Транспортная компания, 2016. – 216 с.</w:t>
      </w:r>
    </w:p>
    <w:p w:rsidR="005B2419" w:rsidRPr="00315EFA" w:rsidRDefault="005B2419" w:rsidP="007E5D89">
      <w:pPr>
        <w:pStyle w:val="af4"/>
        <w:numPr>
          <w:ilvl w:val="0"/>
          <w:numId w:val="12"/>
        </w:numPr>
        <w:spacing w:after="60" w:line="240" w:lineRule="auto"/>
        <w:jc w:val="both"/>
        <w:rPr>
          <w:rFonts w:eastAsiaTheme="minorEastAsia"/>
          <w:sz w:val="28"/>
          <w:szCs w:val="28"/>
        </w:rPr>
      </w:pPr>
      <w:r w:rsidRPr="00315EFA">
        <w:rPr>
          <w:sz w:val="28"/>
          <w:szCs w:val="28"/>
        </w:rPr>
        <w:lastRenderedPageBreak/>
        <w:t>Лавриненко Л.Л. Изыскания и проектирование автомобильных дорог. - М.: Транспорт, 2014. – 246 с</w:t>
      </w:r>
      <w:r w:rsidRPr="00315EFA">
        <w:rPr>
          <w:rFonts w:eastAsia="Calibri"/>
          <w:bCs/>
          <w:sz w:val="28"/>
          <w:szCs w:val="28"/>
        </w:rPr>
        <w:t>.</w:t>
      </w:r>
    </w:p>
    <w:p w:rsidR="005B2419" w:rsidRPr="004C5F05" w:rsidRDefault="005B2419" w:rsidP="005B2419">
      <w:pPr>
        <w:pStyle w:val="af4"/>
        <w:shd w:val="clear" w:color="auto" w:fill="FFFFFF"/>
        <w:spacing w:after="0" w:line="240" w:lineRule="auto"/>
        <w:ind w:left="567"/>
        <w:jc w:val="both"/>
        <w:rPr>
          <w:sz w:val="28"/>
        </w:rPr>
      </w:pPr>
      <w:r>
        <w:rPr>
          <w:color w:val="000000"/>
          <w:spacing w:val="2"/>
          <w:sz w:val="28"/>
        </w:rPr>
        <w:t>Нормативная литература</w:t>
      </w:r>
    </w:p>
    <w:p w:rsidR="005B2419" w:rsidRPr="0093469F" w:rsidRDefault="003E07FE" w:rsidP="007E5D89">
      <w:pPr>
        <w:pStyle w:val="af4"/>
        <w:numPr>
          <w:ilvl w:val="0"/>
          <w:numId w:val="13"/>
        </w:numPr>
        <w:spacing w:after="60" w:line="240" w:lineRule="auto"/>
        <w:jc w:val="both"/>
        <w:rPr>
          <w:sz w:val="28"/>
          <w:szCs w:val="28"/>
        </w:rPr>
      </w:pPr>
      <w:hyperlink r:id="rId43" w:tooltip="СП 78.13330.2012 Автомобильные дороги" w:history="1">
        <w:r w:rsidR="005B2419" w:rsidRPr="0093469F">
          <w:rPr>
            <w:sz w:val="28"/>
            <w:szCs w:val="28"/>
          </w:rPr>
          <w:t>СП 78.13330.2012</w:t>
        </w:r>
      </w:hyperlink>
      <w:r w:rsidR="005B2419" w:rsidRPr="0093469F">
        <w:rPr>
          <w:sz w:val="28"/>
          <w:szCs w:val="28"/>
        </w:rPr>
        <w:t xml:space="preserve"> Автомобильные дороги.</w:t>
      </w:r>
    </w:p>
    <w:p w:rsidR="005B2419" w:rsidRPr="00315EFA" w:rsidRDefault="005B2419" w:rsidP="007E5D89">
      <w:pPr>
        <w:pStyle w:val="af4"/>
        <w:numPr>
          <w:ilvl w:val="0"/>
          <w:numId w:val="13"/>
        </w:numPr>
        <w:spacing w:after="60" w:line="240" w:lineRule="auto"/>
        <w:jc w:val="both"/>
        <w:rPr>
          <w:sz w:val="28"/>
          <w:szCs w:val="28"/>
        </w:rPr>
      </w:pPr>
      <w:r w:rsidRPr="00315EFA">
        <w:rPr>
          <w:sz w:val="28"/>
          <w:szCs w:val="28"/>
        </w:rPr>
        <w:t>СП 42.13330.2011 Актуализированная редакция СНиП 2.07.01-89* Градостроительство. Планировка и застройка городов, поселков и сельских населенных пунктов.</w:t>
      </w:r>
    </w:p>
    <w:p w:rsidR="005B2419" w:rsidRPr="0012313B" w:rsidRDefault="005B2419" w:rsidP="007E5D89">
      <w:pPr>
        <w:numPr>
          <w:ilvl w:val="0"/>
          <w:numId w:val="13"/>
        </w:numPr>
        <w:spacing w:after="0" w:line="240" w:lineRule="auto"/>
        <w:ind w:left="1077" w:hanging="357"/>
        <w:contextualSpacing/>
        <w:jc w:val="both"/>
        <w:rPr>
          <w:rFonts w:ascii="Times New Roman" w:eastAsia="Calibri" w:hAnsi="Times New Roman" w:cs="Times New Roman"/>
          <w:bCs/>
          <w:sz w:val="28"/>
          <w:szCs w:val="28"/>
        </w:rPr>
      </w:pPr>
      <w:r w:rsidRPr="0012313B">
        <w:rPr>
          <w:rFonts w:ascii="Times New Roman" w:hAnsi="Times New Roman"/>
          <w:sz w:val="28"/>
          <w:szCs w:val="28"/>
        </w:rPr>
        <w:t>ОСТ 218.1.002-2003 Автобусные остановки на автомобильных дорогах</w:t>
      </w:r>
      <w:r w:rsidRPr="0012313B">
        <w:rPr>
          <w:rFonts w:ascii="Times New Roman" w:eastAsia="Calibri" w:hAnsi="Times New Roman" w:cs="Times New Roman"/>
          <w:bCs/>
          <w:sz w:val="28"/>
          <w:szCs w:val="28"/>
        </w:rPr>
        <w:t>.</w:t>
      </w:r>
    </w:p>
    <w:p w:rsidR="005B2419" w:rsidRPr="00823AA7" w:rsidRDefault="005B2419" w:rsidP="005B241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5B2419" w:rsidRDefault="005B2419" w:rsidP="007E5D89">
      <w:pPr>
        <w:pStyle w:val="af4"/>
        <w:numPr>
          <w:ilvl w:val="0"/>
          <w:numId w:val="13"/>
        </w:numPr>
        <w:spacing w:after="0" w:line="240" w:lineRule="auto"/>
        <w:jc w:val="both"/>
        <w:rPr>
          <w:sz w:val="28"/>
          <w:szCs w:val="28"/>
        </w:rPr>
      </w:pPr>
      <w:r w:rsidRPr="00315EFA">
        <w:rPr>
          <w:sz w:val="28"/>
          <w:szCs w:val="28"/>
        </w:rPr>
        <w:t>Поиск в сети интернет</w:t>
      </w:r>
    </w:p>
    <w:p w:rsidR="0093469F" w:rsidRPr="00842079" w:rsidRDefault="0093469F" w:rsidP="007E5D89">
      <w:pPr>
        <w:pStyle w:val="af4"/>
        <w:numPr>
          <w:ilvl w:val="0"/>
          <w:numId w:val="13"/>
        </w:numPr>
        <w:spacing w:after="0" w:line="240" w:lineRule="auto"/>
        <w:jc w:val="both"/>
        <w:rPr>
          <w:sz w:val="28"/>
          <w:szCs w:val="28"/>
        </w:rPr>
      </w:pPr>
      <w:r w:rsidRPr="00842079">
        <w:rPr>
          <w:color w:val="000000"/>
          <w:sz w:val="28"/>
          <w:szCs w:val="28"/>
        </w:rPr>
        <w:t>База нормативной документации: www.complexdoc.ru</w:t>
      </w:r>
    </w:p>
    <w:p w:rsidR="005B2419" w:rsidRDefault="005B2419" w:rsidP="005B2419">
      <w:pPr>
        <w:pStyle w:val="a3"/>
        <w:rPr>
          <w:rFonts w:ascii="Times New Roman" w:hAnsi="Times New Roman" w:cs="Times New Roman"/>
          <w:b/>
          <w:sz w:val="28"/>
          <w:szCs w:val="28"/>
        </w:rPr>
      </w:pPr>
    </w:p>
    <w:p w:rsidR="008B7DC3" w:rsidRDefault="008B7DC3" w:rsidP="006623E8">
      <w:pPr>
        <w:pStyle w:val="a3"/>
        <w:rPr>
          <w:rFonts w:ascii="Times New Roman" w:hAnsi="Times New Roman"/>
        </w:rPr>
      </w:pPr>
    </w:p>
    <w:p w:rsidR="00E16C2E" w:rsidRPr="005B432D" w:rsidRDefault="00E16C2E" w:rsidP="005B432D">
      <w:pPr>
        <w:pStyle w:val="a3"/>
        <w:jc w:val="center"/>
        <w:rPr>
          <w:rFonts w:ascii="Times New Roman" w:hAnsi="Times New Roman"/>
        </w:rPr>
      </w:pPr>
      <w:r w:rsidRPr="00823AA7">
        <w:rPr>
          <w:rFonts w:ascii="Times New Roman" w:hAnsi="Times New Roman" w:cs="Times New Roman"/>
          <w:b/>
          <w:sz w:val="28"/>
          <w:szCs w:val="28"/>
        </w:rPr>
        <w:t>Практическое занятие №</w:t>
      </w:r>
      <w:r w:rsidR="005B432D">
        <w:rPr>
          <w:rFonts w:ascii="Times New Roman" w:hAnsi="Times New Roman" w:cs="Times New Roman"/>
          <w:b/>
          <w:sz w:val="28"/>
          <w:szCs w:val="28"/>
        </w:rPr>
        <w:t>6</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802DC6">
        <w:rPr>
          <w:rFonts w:ascii="Times New Roman" w:hAnsi="Times New Roman"/>
          <w:sz w:val="28"/>
          <w:szCs w:val="28"/>
        </w:rPr>
        <w:t>Подсчет объемов земляных работ</w:t>
      </w:r>
      <w:r w:rsidRPr="00F16E6F">
        <w:rPr>
          <w:rFonts w:ascii="Times New Roman" w:hAnsi="Times New Roman" w:cs="Times New Roman"/>
          <w:b/>
          <w:sz w:val="28"/>
          <w:szCs w:val="28"/>
        </w:rPr>
        <w:t>»</w:t>
      </w:r>
    </w:p>
    <w:p w:rsidR="00E16C2E" w:rsidRPr="00823AA7" w:rsidRDefault="00E16C2E" w:rsidP="00E16C2E">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E16C2E" w:rsidRDefault="008F0FF6" w:rsidP="00E16C2E">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Научить составлять картограмму земляных масс.</w:t>
      </w:r>
    </w:p>
    <w:p w:rsidR="005B2419" w:rsidRPr="008669B2" w:rsidRDefault="005B2419" w:rsidP="005B2419">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511632" w:rsidRPr="00506629" w:rsidRDefault="00511632" w:rsidP="00511632">
      <w:pPr>
        <w:spacing w:after="0" w:line="240" w:lineRule="auto"/>
        <w:ind w:left="1069"/>
        <w:jc w:val="both"/>
        <w:rPr>
          <w:rFonts w:ascii="Times New Roman" w:hAnsi="Times New Roman" w:cs="Times New Roman"/>
          <w:sz w:val="28"/>
          <w:szCs w:val="28"/>
        </w:rPr>
      </w:pPr>
      <w:r w:rsidRPr="00506629">
        <w:rPr>
          <w:rFonts w:ascii="Times New Roman" w:hAnsi="Times New Roman" w:cs="Times New Roman"/>
          <w:sz w:val="28"/>
          <w:szCs w:val="28"/>
        </w:rPr>
        <w:t>Последовательность выполнения геодезических расчетов</w:t>
      </w:r>
    </w:p>
    <w:p w:rsidR="00511632" w:rsidRPr="00506629" w:rsidRDefault="00511632" w:rsidP="00511632">
      <w:pPr>
        <w:tabs>
          <w:tab w:val="left" w:pos="3885"/>
        </w:tabs>
        <w:spacing w:after="0" w:line="240" w:lineRule="auto"/>
        <w:ind w:left="540"/>
        <w:jc w:val="both"/>
        <w:rPr>
          <w:rFonts w:ascii="Times New Roman" w:hAnsi="Times New Roman" w:cs="Times New Roman"/>
          <w:sz w:val="28"/>
          <w:szCs w:val="28"/>
        </w:rPr>
      </w:pPr>
      <w:r w:rsidRPr="00506629">
        <w:rPr>
          <w:rFonts w:ascii="Times New Roman" w:hAnsi="Times New Roman" w:cs="Times New Roman"/>
          <w:sz w:val="28"/>
          <w:szCs w:val="28"/>
        </w:rPr>
        <w:t xml:space="preserve">1. Для дальнейших расчетов необходимо составить копию схемы сетки квадратов с выписанными на ней высотами вершин квадратов (с точностью до 0,01 м). </w:t>
      </w:r>
    </w:p>
    <w:p w:rsidR="00511632" w:rsidRPr="00506629" w:rsidRDefault="00511632" w:rsidP="00511632">
      <w:pPr>
        <w:tabs>
          <w:tab w:val="left" w:pos="3885"/>
        </w:tabs>
        <w:spacing w:after="0" w:line="240" w:lineRule="auto"/>
        <w:ind w:firstLine="737"/>
        <w:jc w:val="both"/>
        <w:rPr>
          <w:rFonts w:ascii="Times New Roman" w:hAnsi="Times New Roman" w:cs="Times New Roman"/>
          <w:sz w:val="28"/>
          <w:szCs w:val="28"/>
        </w:rPr>
      </w:pPr>
      <w:r w:rsidRPr="00506629">
        <w:rPr>
          <w:rFonts w:ascii="Times New Roman" w:hAnsi="Times New Roman" w:cs="Times New Roman"/>
          <w:sz w:val="28"/>
          <w:szCs w:val="28"/>
        </w:rPr>
        <w:t>Значения высот получены Вами в первой части задания.</w:t>
      </w:r>
    </w:p>
    <w:p w:rsidR="00511632" w:rsidRPr="000445B1" w:rsidRDefault="00511632" w:rsidP="00511632">
      <w:pPr>
        <w:spacing w:line="240" w:lineRule="auto"/>
        <w:jc w:val="both"/>
        <w:rPr>
          <w:rFonts w:ascii="Times New Roman" w:hAnsi="Times New Roman" w:cs="Times New Roman"/>
          <w:sz w:val="28"/>
          <w:szCs w:val="28"/>
        </w:rPr>
      </w:pPr>
      <w:r w:rsidRPr="000445B1">
        <w:rPr>
          <w:rFonts w:ascii="Times New Roman" w:hAnsi="Times New Roman" w:cs="Times New Roman"/>
          <w:b/>
          <w:i/>
          <w:sz w:val="28"/>
          <w:szCs w:val="28"/>
        </w:rPr>
        <w:t xml:space="preserve">Примечание 1.  </w:t>
      </w:r>
      <w:r w:rsidRPr="000445B1">
        <w:rPr>
          <w:rFonts w:ascii="Times New Roman" w:hAnsi="Times New Roman" w:cs="Times New Roman"/>
          <w:sz w:val="28"/>
          <w:szCs w:val="28"/>
        </w:rPr>
        <w:t xml:space="preserve"> </w:t>
      </w:r>
      <w:r w:rsidRPr="000445B1">
        <w:rPr>
          <w:rFonts w:ascii="Times New Roman" w:hAnsi="Times New Roman" w:cs="Times New Roman"/>
          <w:sz w:val="28"/>
          <w:szCs w:val="28"/>
          <w:u w:val="single"/>
        </w:rPr>
        <w:t>Исключительно в учебных целях</w:t>
      </w:r>
      <w:r w:rsidRPr="000445B1">
        <w:rPr>
          <w:rFonts w:ascii="Times New Roman" w:hAnsi="Times New Roman" w:cs="Times New Roman"/>
          <w:sz w:val="28"/>
          <w:szCs w:val="28"/>
        </w:rPr>
        <w:t xml:space="preserve">  для уменьшения нагрузки на чертёж Вам  предлагается использовать две схемы сетки квадратов. Одну как исходную для вычисления проектной высоты горизонтальной площадки; вторую – для составления картограммы земляных работ (образцы их заполнения показаны на рис. 3 и 4; сами схемы  приведены в Приложении 2.)</w:t>
      </w:r>
    </w:p>
    <w:p w:rsidR="00511632" w:rsidRPr="00506629" w:rsidRDefault="00511632" w:rsidP="00511632">
      <w:pPr>
        <w:spacing w:line="240" w:lineRule="auto"/>
        <w:jc w:val="center"/>
        <w:rPr>
          <w:rFonts w:ascii="Times New Roman" w:hAnsi="Times New Roman" w:cs="Times New Roman"/>
          <w:b/>
          <w:i/>
          <w:sz w:val="24"/>
          <w:szCs w:val="24"/>
        </w:rPr>
      </w:pPr>
      <w:r w:rsidRPr="00506629">
        <w:rPr>
          <w:rFonts w:ascii="Times New Roman" w:hAnsi="Times New Roman" w:cs="Times New Roman"/>
          <w:b/>
          <w:i/>
          <w:noProof/>
          <w:sz w:val="24"/>
          <w:szCs w:val="24"/>
        </w:rPr>
        <w:drawing>
          <wp:inline distT="0" distB="0" distL="0" distR="0" wp14:anchorId="207F9625" wp14:editId="59AFC17D">
            <wp:extent cx="2212258" cy="2017059"/>
            <wp:effectExtent l="0" t="0" r="0" b="0"/>
            <wp:docPr id="31" name="Рисунок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44"/>
                    <a:srcRect/>
                    <a:stretch>
                      <a:fillRect/>
                    </a:stretch>
                  </pic:blipFill>
                  <pic:spPr bwMode="auto">
                    <a:xfrm>
                      <a:off x="0" y="0"/>
                      <a:ext cx="2214780" cy="2019358"/>
                    </a:xfrm>
                    <a:prstGeom prst="rect">
                      <a:avLst/>
                    </a:prstGeom>
                    <a:noFill/>
                    <a:ln w="9525">
                      <a:noFill/>
                      <a:miter lim="800000"/>
                      <a:headEnd/>
                      <a:tailEnd/>
                    </a:ln>
                  </pic:spPr>
                </pic:pic>
              </a:graphicData>
            </a:graphic>
          </wp:inline>
        </w:drawing>
      </w:r>
    </w:p>
    <w:p w:rsidR="00511632" w:rsidRPr="00506629" w:rsidRDefault="00511632" w:rsidP="00511632">
      <w:pPr>
        <w:spacing w:line="240" w:lineRule="auto"/>
        <w:jc w:val="center"/>
        <w:rPr>
          <w:rFonts w:ascii="Times New Roman" w:hAnsi="Times New Roman" w:cs="Times New Roman"/>
          <w:b/>
          <w:sz w:val="24"/>
          <w:szCs w:val="24"/>
        </w:rPr>
      </w:pPr>
      <w:r w:rsidRPr="00506629">
        <w:rPr>
          <w:rFonts w:ascii="Times New Roman" w:hAnsi="Times New Roman" w:cs="Times New Roman"/>
          <w:b/>
          <w:sz w:val="24"/>
          <w:szCs w:val="24"/>
        </w:rPr>
        <w:t xml:space="preserve">Рис. 3   </w:t>
      </w:r>
    </w:p>
    <w:p w:rsidR="00511632" w:rsidRPr="000445B1" w:rsidRDefault="00511632" w:rsidP="007E5D89">
      <w:pPr>
        <w:numPr>
          <w:ilvl w:val="0"/>
          <w:numId w:val="15"/>
        </w:numPr>
        <w:spacing w:after="0" w:line="240" w:lineRule="auto"/>
        <w:contextualSpacing/>
        <w:jc w:val="both"/>
        <w:rPr>
          <w:rFonts w:ascii="Times New Roman" w:hAnsi="Times New Roman" w:cs="Times New Roman"/>
          <w:sz w:val="28"/>
          <w:szCs w:val="28"/>
        </w:rPr>
      </w:pPr>
      <w:r w:rsidRPr="000445B1">
        <w:rPr>
          <w:rFonts w:ascii="Times New Roman" w:hAnsi="Times New Roman" w:cs="Times New Roman"/>
          <w:sz w:val="28"/>
          <w:szCs w:val="28"/>
        </w:rPr>
        <w:t>Найдите наименьшую из высот вершин квадратов Н</w:t>
      </w:r>
      <w:proofErr w:type="gramStart"/>
      <w:r w:rsidRPr="000445B1">
        <w:rPr>
          <w:rFonts w:ascii="Times New Roman" w:hAnsi="Times New Roman" w:cs="Times New Roman"/>
          <w:sz w:val="28"/>
          <w:szCs w:val="28"/>
          <w:vertAlign w:val="subscript"/>
        </w:rPr>
        <w:t>0</w:t>
      </w:r>
      <w:proofErr w:type="gramEnd"/>
      <w:r w:rsidRPr="000445B1">
        <w:rPr>
          <w:rFonts w:ascii="Times New Roman" w:hAnsi="Times New Roman" w:cs="Times New Roman"/>
          <w:sz w:val="28"/>
          <w:szCs w:val="28"/>
        </w:rPr>
        <w:t xml:space="preserve">  и </w:t>
      </w:r>
      <w:r w:rsidRPr="000445B1">
        <w:rPr>
          <w:rFonts w:ascii="Times New Roman" w:hAnsi="Times New Roman" w:cs="Times New Roman"/>
          <w:i/>
          <w:sz w:val="28"/>
          <w:szCs w:val="28"/>
        </w:rPr>
        <w:t>вычислите условные высоты  ∆</w:t>
      </w:r>
      <w:r w:rsidRPr="000445B1">
        <w:rPr>
          <w:rFonts w:ascii="Times New Roman" w:hAnsi="Times New Roman" w:cs="Times New Roman"/>
          <w:i/>
          <w:sz w:val="28"/>
          <w:szCs w:val="28"/>
          <w:lang w:val="en-US"/>
        </w:rPr>
        <w:t>hi</w:t>
      </w:r>
      <w:r w:rsidRPr="000445B1">
        <w:rPr>
          <w:rFonts w:ascii="Times New Roman" w:hAnsi="Times New Roman" w:cs="Times New Roman"/>
          <w:i/>
          <w:sz w:val="28"/>
          <w:szCs w:val="28"/>
        </w:rPr>
        <w:t xml:space="preserve">  всех вершин квадратов по формуле</w:t>
      </w:r>
    </w:p>
    <w:p w:rsidR="00511632" w:rsidRPr="000445B1" w:rsidRDefault="00511632" w:rsidP="00511632">
      <w:pPr>
        <w:spacing w:after="0" w:line="240" w:lineRule="auto"/>
        <w:ind w:left="360"/>
        <w:jc w:val="both"/>
        <w:rPr>
          <w:rFonts w:ascii="Times New Roman" w:hAnsi="Times New Roman" w:cs="Times New Roman"/>
          <w:i/>
          <w:sz w:val="28"/>
          <w:szCs w:val="28"/>
        </w:rPr>
      </w:pPr>
      <w:r w:rsidRPr="000445B1">
        <w:rPr>
          <w:rFonts w:ascii="Times New Roman" w:hAnsi="Times New Roman" w:cs="Times New Roman"/>
          <w:i/>
          <w:sz w:val="28"/>
          <w:szCs w:val="28"/>
        </w:rPr>
        <w:t xml:space="preserve">                                                      ∆</w:t>
      </w:r>
      <w:r w:rsidRPr="000445B1">
        <w:rPr>
          <w:rFonts w:ascii="Times New Roman" w:hAnsi="Times New Roman" w:cs="Times New Roman"/>
          <w:i/>
          <w:sz w:val="28"/>
          <w:szCs w:val="28"/>
          <w:lang w:val="en-US"/>
        </w:rPr>
        <w:t>hi</w:t>
      </w:r>
      <w:r w:rsidRPr="000445B1">
        <w:rPr>
          <w:rFonts w:ascii="Times New Roman" w:hAnsi="Times New Roman" w:cs="Times New Roman"/>
          <w:i/>
          <w:sz w:val="28"/>
          <w:szCs w:val="28"/>
        </w:rPr>
        <w:t xml:space="preserve"> = </w:t>
      </w:r>
      <w:r w:rsidRPr="000445B1">
        <w:rPr>
          <w:rFonts w:ascii="Times New Roman" w:hAnsi="Times New Roman" w:cs="Times New Roman"/>
          <w:i/>
          <w:sz w:val="28"/>
          <w:szCs w:val="28"/>
          <w:lang w:val="en-US"/>
        </w:rPr>
        <w:t>Hi</w:t>
      </w:r>
      <w:r w:rsidRPr="000445B1">
        <w:rPr>
          <w:rFonts w:ascii="Times New Roman" w:hAnsi="Times New Roman" w:cs="Times New Roman"/>
          <w:i/>
          <w:sz w:val="28"/>
          <w:szCs w:val="28"/>
        </w:rPr>
        <w:t xml:space="preserve"> – </w:t>
      </w:r>
      <w:r w:rsidRPr="000445B1">
        <w:rPr>
          <w:rFonts w:ascii="Times New Roman" w:hAnsi="Times New Roman" w:cs="Times New Roman"/>
          <w:i/>
          <w:sz w:val="28"/>
          <w:szCs w:val="28"/>
          <w:lang w:val="en-US"/>
        </w:rPr>
        <w:t>H</w:t>
      </w:r>
      <w:r w:rsidRPr="000445B1">
        <w:rPr>
          <w:rFonts w:ascii="Times New Roman" w:hAnsi="Times New Roman" w:cs="Times New Roman"/>
          <w:i/>
          <w:sz w:val="28"/>
          <w:szCs w:val="28"/>
        </w:rPr>
        <w:t xml:space="preserve">0 </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sz w:val="28"/>
          <w:szCs w:val="28"/>
        </w:rPr>
        <w:t xml:space="preserve">      Полученные условные высоты выпишите н</w:t>
      </w:r>
      <w:r>
        <w:rPr>
          <w:rFonts w:ascii="Times New Roman" w:hAnsi="Times New Roman" w:cs="Times New Roman"/>
          <w:sz w:val="28"/>
          <w:szCs w:val="28"/>
        </w:rPr>
        <w:t>а схему рядом с высотой вершины</w:t>
      </w:r>
      <w:r w:rsidRPr="000445B1">
        <w:rPr>
          <w:rFonts w:ascii="Times New Roman" w:hAnsi="Times New Roman" w:cs="Times New Roman"/>
          <w:sz w:val="28"/>
          <w:szCs w:val="28"/>
        </w:rPr>
        <w:t xml:space="preserve"> (см. рис. 3).</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b/>
          <w:i/>
          <w:sz w:val="28"/>
          <w:szCs w:val="28"/>
        </w:rPr>
        <w:lastRenderedPageBreak/>
        <w:t xml:space="preserve">Примечание 2. </w:t>
      </w:r>
      <w:r w:rsidRPr="000445B1">
        <w:rPr>
          <w:rFonts w:ascii="Times New Roman" w:hAnsi="Times New Roman" w:cs="Times New Roman"/>
          <w:sz w:val="28"/>
          <w:szCs w:val="28"/>
        </w:rPr>
        <w:t xml:space="preserve">Так как величины  </w:t>
      </w:r>
      <w:r w:rsidRPr="000445B1">
        <w:rPr>
          <w:rFonts w:ascii="Times New Roman" w:hAnsi="Times New Roman" w:cs="Times New Roman"/>
          <w:b/>
          <w:i/>
          <w:sz w:val="28"/>
          <w:szCs w:val="28"/>
        </w:rPr>
        <w:t>∆</w:t>
      </w:r>
      <w:r w:rsidRPr="000445B1">
        <w:rPr>
          <w:rFonts w:ascii="Times New Roman" w:hAnsi="Times New Roman" w:cs="Times New Roman"/>
          <w:b/>
          <w:i/>
          <w:sz w:val="28"/>
          <w:szCs w:val="28"/>
          <w:lang w:val="en-US"/>
        </w:rPr>
        <w:t>hi</w:t>
      </w:r>
      <w:r w:rsidRPr="000445B1">
        <w:rPr>
          <w:rFonts w:ascii="Times New Roman" w:hAnsi="Times New Roman" w:cs="Times New Roman"/>
          <w:b/>
          <w:i/>
          <w:sz w:val="28"/>
          <w:szCs w:val="28"/>
        </w:rPr>
        <w:t xml:space="preserve">  </w:t>
      </w:r>
      <w:r w:rsidRPr="000445B1">
        <w:rPr>
          <w:rFonts w:ascii="Times New Roman" w:hAnsi="Times New Roman" w:cs="Times New Roman"/>
          <w:sz w:val="28"/>
          <w:szCs w:val="28"/>
        </w:rPr>
        <w:t xml:space="preserve">вычисляются без контроля, то ошибка, допущенная при вычислении  </w:t>
      </w:r>
      <w:r w:rsidRPr="000445B1">
        <w:rPr>
          <w:rFonts w:ascii="Times New Roman" w:hAnsi="Times New Roman" w:cs="Times New Roman"/>
          <w:b/>
          <w:i/>
          <w:sz w:val="28"/>
          <w:szCs w:val="28"/>
        </w:rPr>
        <w:t>∆</w:t>
      </w:r>
      <w:r w:rsidRPr="000445B1">
        <w:rPr>
          <w:rFonts w:ascii="Times New Roman" w:hAnsi="Times New Roman" w:cs="Times New Roman"/>
          <w:b/>
          <w:i/>
          <w:sz w:val="28"/>
          <w:szCs w:val="28"/>
          <w:lang w:val="en-US"/>
        </w:rPr>
        <w:t>hi</w:t>
      </w:r>
      <w:r w:rsidRPr="000445B1">
        <w:rPr>
          <w:rFonts w:ascii="Times New Roman" w:hAnsi="Times New Roman" w:cs="Times New Roman"/>
          <w:b/>
          <w:i/>
          <w:sz w:val="28"/>
          <w:szCs w:val="28"/>
        </w:rPr>
        <w:t xml:space="preserve"> </w:t>
      </w:r>
      <w:r w:rsidRPr="000445B1">
        <w:rPr>
          <w:rFonts w:ascii="Times New Roman" w:hAnsi="Times New Roman" w:cs="Times New Roman"/>
          <w:sz w:val="28"/>
          <w:szCs w:val="28"/>
        </w:rPr>
        <w:t>, выявится только в самом конце работы при подсчете объёмов земляных работ. Поэтому вычисления производятся дважды.</w:t>
      </w:r>
    </w:p>
    <w:p w:rsidR="00511632" w:rsidRPr="000445B1" w:rsidRDefault="00511632" w:rsidP="00511632">
      <w:pPr>
        <w:spacing w:after="0" w:line="240" w:lineRule="auto"/>
        <w:ind w:left="360"/>
        <w:jc w:val="both"/>
        <w:rPr>
          <w:rFonts w:ascii="Times New Roman" w:hAnsi="Times New Roman" w:cs="Times New Roman"/>
          <w:sz w:val="28"/>
          <w:szCs w:val="28"/>
        </w:rPr>
      </w:pPr>
    </w:p>
    <w:p w:rsidR="00511632" w:rsidRPr="000445B1" w:rsidRDefault="00511632" w:rsidP="007E5D89">
      <w:pPr>
        <w:numPr>
          <w:ilvl w:val="0"/>
          <w:numId w:val="15"/>
        </w:numPr>
        <w:spacing w:after="0" w:line="240" w:lineRule="auto"/>
        <w:contextualSpacing/>
        <w:jc w:val="both"/>
        <w:rPr>
          <w:rFonts w:ascii="Times New Roman" w:hAnsi="Times New Roman" w:cs="Times New Roman"/>
          <w:sz w:val="28"/>
          <w:szCs w:val="28"/>
        </w:rPr>
      </w:pPr>
      <w:r w:rsidRPr="000445B1">
        <w:rPr>
          <w:rFonts w:ascii="Times New Roman" w:hAnsi="Times New Roman" w:cs="Times New Roman"/>
          <w:sz w:val="28"/>
          <w:szCs w:val="28"/>
        </w:rPr>
        <w:t xml:space="preserve">Вычислите проектную высоту  </w:t>
      </w:r>
      <w:r w:rsidRPr="000445B1">
        <w:rPr>
          <w:rFonts w:ascii="Times New Roman" w:hAnsi="Times New Roman" w:cs="Times New Roman"/>
          <w:sz w:val="28"/>
          <w:szCs w:val="28"/>
          <w:lang w:val="en-US"/>
        </w:rPr>
        <w:t>H</w:t>
      </w:r>
      <w:r w:rsidRPr="000445B1">
        <w:rPr>
          <w:rFonts w:ascii="Times New Roman" w:hAnsi="Times New Roman" w:cs="Times New Roman"/>
          <w:sz w:val="28"/>
          <w:szCs w:val="28"/>
        </w:rPr>
        <w:t xml:space="preserve"> пр.  горизонтальной площадки при условии соблюдения баланса земляных работ</w:t>
      </w:r>
    </w:p>
    <w:p w:rsidR="00511632" w:rsidRPr="000445B1" w:rsidRDefault="00511632" w:rsidP="00511632">
      <w:pPr>
        <w:spacing w:after="0" w:line="240" w:lineRule="auto"/>
        <w:ind w:left="360"/>
        <w:jc w:val="both"/>
        <w:rPr>
          <w:rFonts w:ascii="Times New Roman" w:hAnsi="Times New Roman" w:cs="Times New Roman"/>
          <w:b/>
          <w:sz w:val="28"/>
          <w:szCs w:val="28"/>
        </w:rPr>
      </w:pPr>
      <w:r w:rsidRPr="000445B1">
        <w:rPr>
          <w:rFonts w:ascii="Times New Roman" w:hAnsi="Times New Roman" w:cs="Times New Roman"/>
          <w:sz w:val="28"/>
          <w:szCs w:val="28"/>
        </w:rPr>
        <w:t xml:space="preserve">                                      Н пр. = Н</w:t>
      </w:r>
      <w:r w:rsidRPr="000445B1">
        <w:rPr>
          <w:rFonts w:ascii="Times New Roman" w:hAnsi="Times New Roman" w:cs="Times New Roman"/>
          <w:sz w:val="28"/>
          <w:szCs w:val="28"/>
          <w:vertAlign w:val="subscript"/>
        </w:rPr>
        <w:t>0</w:t>
      </w:r>
      <w:r w:rsidRPr="000445B1">
        <w:rPr>
          <w:rFonts w:ascii="Times New Roman" w:hAnsi="Times New Roman" w:cs="Times New Roman"/>
          <w:sz w:val="28"/>
          <w:szCs w:val="28"/>
        </w:rPr>
        <w:t xml:space="preserve"> + </w:t>
      </w:r>
      <w:r w:rsidRPr="000445B1">
        <w:rPr>
          <w:rFonts w:ascii="Times New Roman" w:hAnsi="Times New Roman" w:cs="Times New Roman"/>
          <w:b/>
          <w:position w:val="-24"/>
          <w:sz w:val="28"/>
          <w:szCs w:val="28"/>
        </w:rPr>
        <w:object w:dxaOrig="27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7pt;height:34.65pt" o:ole="">
            <v:imagedata r:id="rId45" o:title=""/>
          </v:shape>
          <o:OLEObject Type="Embed" ProgID="Equation.3" ShapeID="_x0000_i1025" DrawAspect="Content" ObjectID="_1634556968" r:id="rId46"/>
        </w:object>
      </w:r>
      <w:r w:rsidRPr="000445B1">
        <w:rPr>
          <w:rFonts w:ascii="Times New Roman" w:hAnsi="Times New Roman" w:cs="Times New Roman"/>
          <w:b/>
          <w:sz w:val="28"/>
          <w:szCs w:val="28"/>
        </w:rPr>
        <w:t xml:space="preserve">; </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sz w:val="28"/>
          <w:szCs w:val="28"/>
        </w:rPr>
        <w:t>Где   ∆</w:t>
      </w:r>
      <w:r w:rsidRPr="000445B1">
        <w:rPr>
          <w:rFonts w:ascii="Times New Roman" w:hAnsi="Times New Roman" w:cs="Times New Roman"/>
          <w:sz w:val="28"/>
          <w:szCs w:val="28"/>
          <w:lang w:val="en-US"/>
        </w:rPr>
        <w:t>h</w:t>
      </w:r>
      <w:r w:rsidRPr="000445B1">
        <w:rPr>
          <w:rFonts w:ascii="Times New Roman" w:hAnsi="Times New Roman" w:cs="Times New Roman"/>
          <w:sz w:val="28"/>
          <w:szCs w:val="28"/>
        </w:rPr>
        <w:t xml:space="preserve">1-  условная высота вершины, входящая только в один квадрат (на рис. 3 это   вершина </w:t>
      </w:r>
      <w:r w:rsidRPr="000445B1">
        <w:rPr>
          <w:rFonts w:ascii="Times New Roman" w:hAnsi="Times New Roman" w:cs="Times New Roman"/>
          <w:i/>
          <w:sz w:val="28"/>
          <w:szCs w:val="28"/>
        </w:rPr>
        <w:t>а1</w:t>
      </w:r>
      <w:proofErr w:type="gramStart"/>
      <w:r w:rsidRPr="000445B1">
        <w:rPr>
          <w:rFonts w:ascii="Times New Roman" w:hAnsi="Times New Roman" w:cs="Times New Roman"/>
          <w:sz w:val="28"/>
          <w:szCs w:val="28"/>
        </w:rPr>
        <w:t xml:space="preserve"> ;</w:t>
      </w:r>
      <w:proofErr w:type="gramEnd"/>
      <w:r w:rsidRPr="000445B1">
        <w:rPr>
          <w:rFonts w:ascii="Times New Roman" w:hAnsi="Times New Roman" w:cs="Times New Roman"/>
          <w:sz w:val="28"/>
          <w:szCs w:val="28"/>
        </w:rPr>
        <w:t xml:space="preserve"> </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sz w:val="28"/>
          <w:szCs w:val="28"/>
        </w:rPr>
        <w:t xml:space="preserve">         ∆</w:t>
      </w:r>
      <w:r w:rsidRPr="000445B1">
        <w:rPr>
          <w:rFonts w:ascii="Times New Roman" w:hAnsi="Times New Roman" w:cs="Times New Roman"/>
          <w:sz w:val="28"/>
          <w:szCs w:val="28"/>
          <w:lang w:val="en-US"/>
        </w:rPr>
        <w:t>h</w:t>
      </w:r>
      <w:r w:rsidRPr="000445B1">
        <w:rPr>
          <w:rFonts w:ascii="Times New Roman" w:hAnsi="Times New Roman" w:cs="Times New Roman"/>
          <w:sz w:val="28"/>
          <w:szCs w:val="28"/>
        </w:rPr>
        <w:t xml:space="preserve">2 –  условная   высота вершины, входящая в два квадрата (на рис.3 – это  вершины  </w:t>
      </w:r>
      <w:r w:rsidRPr="000445B1">
        <w:rPr>
          <w:rFonts w:ascii="Times New Roman" w:hAnsi="Times New Roman" w:cs="Times New Roman"/>
          <w:i/>
          <w:sz w:val="28"/>
          <w:szCs w:val="28"/>
        </w:rPr>
        <w:t>в</w:t>
      </w:r>
      <w:proofErr w:type="gramStart"/>
      <w:r w:rsidRPr="000445B1">
        <w:rPr>
          <w:rFonts w:ascii="Times New Roman" w:hAnsi="Times New Roman" w:cs="Times New Roman"/>
          <w:i/>
          <w:sz w:val="28"/>
          <w:szCs w:val="28"/>
        </w:rPr>
        <w:t>1</w:t>
      </w:r>
      <w:proofErr w:type="gramEnd"/>
      <w:r w:rsidRPr="000445B1">
        <w:rPr>
          <w:rFonts w:ascii="Times New Roman" w:hAnsi="Times New Roman" w:cs="Times New Roman"/>
          <w:i/>
          <w:sz w:val="28"/>
          <w:szCs w:val="28"/>
        </w:rPr>
        <w:t xml:space="preserve"> </w:t>
      </w:r>
      <w:r w:rsidRPr="000445B1">
        <w:rPr>
          <w:rFonts w:ascii="Times New Roman" w:hAnsi="Times New Roman" w:cs="Times New Roman"/>
          <w:sz w:val="28"/>
          <w:szCs w:val="28"/>
        </w:rPr>
        <w:t xml:space="preserve">и </w:t>
      </w:r>
      <w:r w:rsidRPr="000445B1">
        <w:rPr>
          <w:rFonts w:ascii="Times New Roman" w:hAnsi="Times New Roman" w:cs="Times New Roman"/>
          <w:i/>
          <w:sz w:val="28"/>
          <w:szCs w:val="28"/>
        </w:rPr>
        <w:t>а2</w:t>
      </w:r>
      <w:r w:rsidRPr="000445B1">
        <w:rPr>
          <w:rFonts w:ascii="Times New Roman" w:hAnsi="Times New Roman" w:cs="Times New Roman"/>
          <w:sz w:val="28"/>
          <w:szCs w:val="28"/>
        </w:rPr>
        <w:t>);</w:t>
      </w:r>
    </w:p>
    <w:p w:rsidR="00511632" w:rsidRPr="000445B1" w:rsidRDefault="00511632" w:rsidP="00511632">
      <w:pPr>
        <w:spacing w:after="0" w:line="240" w:lineRule="auto"/>
        <w:ind w:left="360"/>
        <w:jc w:val="both"/>
        <w:rPr>
          <w:rFonts w:ascii="Times New Roman" w:hAnsi="Times New Roman" w:cs="Times New Roman"/>
          <w:i/>
          <w:sz w:val="28"/>
          <w:szCs w:val="28"/>
        </w:rPr>
      </w:pPr>
      <w:r w:rsidRPr="000445B1">
        <w:rPr>
          <w:rFonts w:ascii="Times New Roman" w:hAnsi="Times New Roman" w:cs="Times New Roman"/>
          <w:sz w:val="28"/>
          <w:szCs w:val="28"/>
        </w:rPr>
        <w:t xml:space="preserve">         ∆</w:t>
      </w:r>
      <w:r w:rsidRPr="000445B1">
        <w:rPr>
          <w:rFonts w:ascii="Times New Roman" w:hAnsi="Times New Roman" w:cs="Times New Roman"/>
          <w:sz w:val="28"/>
          <w:szCs w:val="28"/>
          <w:lang w:val="en-US"/>
        </w:rPr>
        <w:t>h</w:t>
      </w:r>
      <w:r w:rsidRPr="000445B1">
        <w:rPr>
          <w:rFonts w:ascii="Times New Roman" w:hAnsi="Times New Roman" w:cs="Times New Roman"/>
          <w:sz w:val="28"/>
          <w:szCs w:val="28"/>
        </w:rPr>
        <w:t xml:space="preserve">4 -условная высота вершины, входящая в четыре квадрата (на рис. 3 – это  вершина  </w:t>
      </w:r>
      <w:r w:rsidRPr="000445B1">
        <w:rPr>
          <w:rFonts w:ascii="Times New Roman" w:hAnsi="Times New Roman" w:cs="Times New Roman"/>
          <w:i/>
          <w:sz w:val="28"/>
          <w:szCs w:val="28"/>
        </w:rPr>
        <w:t>в</w:t>
      </w:r>
      <w:proofErr w:type="gramStart"/>
      <w:r w:rsidRPr="000445B1">
        <w:rPr>
          <w:rFonts w:ascii="Times New Roman" w:hAnsi="Times New Roman" w:cs="Times New Roman"/>
          <w:i/>
          <w:sz w:val="28"/>
          <w:szCs w:val="28"/>
        </w:rPr>
        <w:t>2</w:t>
      </w:r>
      <w:proofErr w:type="gramEnd"/>
      <w:r w:rsidRPr="000445B1">
        <w:rPr>
          <w:rFonts w:ascii="Times New Roman" w:hAnsi="Times New Roman" w:cs="Times New Roman"/>
          <w:i/>
          <w:sz w:val="28"/>
          <w:szCs w:val="28"/>
        </w:rPr>
        <w:t>).</w:t>
      </w:r>
    </w:p>
    <w:p w:rsidR="00511632" w:rsidRPr="000445B1" w:rsidRDefault="00511632" w:rsidP="007E5D89">
      <w:pPr>
        <w:numPr>
          <w:ilvl w:val="0"/>
          <w:numId w:val="15"/>
        </w:numPr>
        <w:spacing w:after="0" w:line="240" w:lineRule="auto"/>
        <w:jc w:val="both"/>
        <w:rPr>
          <w:rFonts w:ascii="Times New Roman" w:hAnsi="Times New Roman" w:cs="Times New Roman"/>
          <w:sz w:val="28"/>
          <w:szCs w:val="28"/>
        </w:rPr>
      </w:pPr>
      <w:r w:rsidRPr="000445B1">
        <w:rPr>
          <w:rFonts w:ascii="Times New Roman" w:hAnsi="Times New Roman" w:cs="Times New Roman"/>
          <w:sz w:val="28"/>
          <w:szCs w:val="28"/>
        </w:rPr>
        <w:t>Вычислите рабочие высоты всех вершин квадратов по формуле:</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sz w:val="28"/>
          <w:szCs w:val="28"/>
        </w:rPr>
        <w:t xml:space="preserve">                                                    </w:t>
      </w:r>
      <w:proofErr w:type="gramStart"/>
      <w:r w:rsidRPr="000445B1">
        <w:rPr>
          <w:rFonts w:ascii="Times New Roman" w:hAnsi="Times New Roman" w:cs="Times New Roman"/>
          <w:sz w:val="28"/>
          <w:szCs w:val="28"/>
          <w:lang w:val="en-US"/>
        </w:rPr>
        <w:t>hi</w:t>
      </w:r>
      <w:r w:rsidRPr="000445B1">
        <w:rPr>
          <w:rFonts w:ascii="Times New Roman" w:hAnsi="Times New Roman" w:cs="Times New Roman"/>
          <w:sz w:val="28"/>
          <w:szCs w:val="28"/>
        </w:rPr>
        <w:t xml:space="preserve">  =</w:t>
      </w:r>
      <w:proofErr w:type="gramEnd"/>
      <w:r w:rsidRPr="000445B1">
        <w:rPr>
          <w:rFonts w:ascii="Times New Roman" w:hAnsi="Times New Roman" w:cs="Times New Roman"/>
          <w:sz w:val="28"/>
          <w:szCs w:val="28"/>
        </w:rPr>
        <w:t xml:space="preserve">   </w:t>
      </w:r>
      <w:r w:rsidRPr="000445B1">
        <w:rPr>
          <w:rFonts w:ascii="Times New Roman" w:hAnsi="Times New Roman" w:cs="Times New Roman"/>
          <w:sz w:val="28"/>
          <w:szCs w:val="28"/>
          <w:lang w:val="en-US"/>
        </w:rPr>
        <w:t>H</w:t>
      </w:r>
      <w:proofErr w:type="spellStart"/>
      <w:r w:rsidRPr="000445B1">
        <w:rPr>
          <w:rFonts w:ascii="Times New Roman" w:hAnsi="Times New Roman" w:cs="Times New Roman"/>
          <w:sz w:val="28"/>
          <w:szCs w:val="28"/>
        </w:rPr>
        <w:t>пр</w:t>
      </w:r>
      <w:proofErr w:type="spellEnd"/>
      <w:r w:rsidRPr="000445B1">
        <w:rPr>
          <w:rFonts w:ascii="Times New Roman" w:hAnsi="Times New Roman" w:cs="Times New Roman"/>
          <w:sz w:val="28"/>
          <w:szCs w:val="28"/>
        </w:rPr>
        <w:t xml:space="preserve">  - </w:t>
      </w:r>
      <w:r w:rsidRPr="000445B1">
        <w:rPr>
          <w:rFonts w:ascii="Times New Roman" w:hAnsi="Times New Roman" w:cs="Times New Roman"/>
          <w:sz w:val="28"/>
          <w:szCs w:val="28"/>
          <w:lang w:val="en-US"/>
        </w:rPr>
        <w:t>Hi</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sz w:val="28"/>
          <w:szCs w:val="28"/>
        </w:rPr>
        <w:t xml:space="preserve">где      </w:t>
      </w:r>
      <w:r w:rsidRPr="000445B1">
        <w:rPr>
          <w:rFonts w:ascii="Times New Roman" w:hAnsi="Times New Roman" w:cs="Times New Roman"/>
          <w:sz w:val="28"/>
          <w:szCs w:val="28"/>
          <w:lang w:val="en-US"/>
        </w:rPr>
        <w:t>hi</w:t>
      </w:r>
      <w:r w:rsidRPr="000445B1">
        <w:rPr>
          <w:rFonts w:ascii="Times New Roman" w:hAnsi="Times New Roman" w:cs="Times New Roman"/>
          <w:sz w:val="28"/>
          <w:szCs w:val="28"/>
        </w:rPr>
        <w:t xml:space="preserve">  - рабочая высота вершины квадрата;</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sz w:val="28"/>
          <w:szCs w:val="28"/>
        </w:rPr>
        <w:t xml:space="preserve">           </w:t>
      </w:r>
      <w:r w:rsidRPr="000445B1">
        <w:rPr>
          <w:rFonts w:ascii="Times New Roman" w:hAnsi="Times New Roman" w:cs="Times New Roman"/>
          <w:sz w:val="28"/>
          <w:szCs w:val="28"/>
          <w:lang w:val="en-US"/>
        </w:rPr>
        <w:t>Hi</w:t>
      </w:r>
      <w:r w:rsidRPr="000445B1">
        <w:rPr>
          <w:rFonts w:ascii="Times New Roman" w:hAnsi="Times New Roman" w:cs="Times New Roman"/>
          <w:sz w:val="28"/>
          <w:szCs w:val="28"/>
        </w:rPr>
        <w:t xml:space="preserve"> - отметка земли на каждой вершине квадрата;</w:t>
      </w:r>
    </w:p>
    <w:p w:rsidR="00511632" w:rsidRPr="000445B1" w:rsidRDefault="00511632" w:rsidP="00511632">
      <w:pPr>
        <w:spacing w:after="0" w:line="240" w:lineRule="auto"/>
        <w:ind w:left="360"/>
        <w:jc w:val="both"/>
        <w:rPr>
          <w:rFonts w:ascii="Times New Roman" w:hAnsi="Times New Roman" w:cs="Times New Roman"/>
          <w:sz w:val="28"/>
          <w:szCs w:val="28"/>
        </w:rPr>
      </w:pPr>
      <w:r w:rsidRPr="000445B1">
        <w:rPr>
          <w:rFonts w:ascii="Times New Roman" w:hAnsi="Times New Roman" w:cs="Times New Roman"/>
          <w:i/>
          <w:sz w:val="28"/>
          <w:szCs w:val="28"/>
        </w:rPr>
        <w:t xml:space="preserve">         </w:t>
      </w:r>
      <w:r w:rsidRPr="000445B1">
        <w:rPr>
          <w:rFonts w:ascii="Times New Roman" w:hAnsi="Times New Roman" w:cs="Times New Roman"/>
          <w:sz w:val="28"/>
          <w:szCs w:val="28"/>
          <w:lang w:val="en-US"/>
        </w:rPr>
        <w:t>H</w:t>
      </w:r>
      <w:proofErr w:type="spellStart"/>
      <w:r w:rsidRPr="000445B1">
        <w:rPr>
          <w:rFonts w:ascii="Times New Roman" w:hAnsi="Times New Roman" w:cs="Times New Roman"/>
          <w:sz w:val="28"/>
          <w:szCs w:val="28"/>
        </w:rPr>
        <w:t>пр</w:t>
      </w:r>
      <w:proofErr w:type="spellEnd"/>
      <w:r w:rsidRPr="000445B1">
        <w:rPr>
          <w:rFonts w:ascii="Times New Roman" w:hAnsi="Times New Roman" w:cs="Times New Roman"/>
          <w:sz w:val="28"/>
          <w:szCs w:val="28"/>
        </w:rPr>
        <w:t xml:space="preserve"> – проектная высота горизонтальной площадки</w:t>
      </w:r>
    </w:p>
    <w:p w:rsidR="00511632" w:rsidRPr="000445B1" w:rsidRDefault="00511632" w:rsidP="00511632">
      <w:pPr>
        <w:spacing w:after="0" w:line="240" w:lineRule="auto"/>
        <w:jc w:val="both"/>
        <w:rPr>
          <w:rFonts w:ascii="Times New Roman" w:hAnsi="Times New Roman" w:cs="Times New Roman"/>
          <w:sz w:val="28"/>
          <w:szCs w:val="28"/>
        </w:rPr>
      </w:pPr>
      <w:r w:rsidRPr="000445B1">
        <w:rPr>
          <w:rFonts w:ascii="Times New Roman" w:hAnsi="Times New Roman" w:cs="Times New Roman"/>
          <w:sz w:val="28"/>
          <w:szCs w:val="28"/>
        </w:rPr>
        <w:t xml:space="preserve">и впишите их на картограмму земляных работ </w:t>
      </w:r>
      <w:r w:rsidRPr="000445B1">
        <w:rPr>
          <w:rFonts w:ascii="Times New Roman" w:hAnsi="Times New Roman" w:cs="Times New Roman"/>
          <w:b/>
          <w:i/>
          <w:sz w:val="28"/>
          <w:szCs w:val="28"/>
          <w:u w:val="single"/>
        </w:rPr>
        <w:t>красным цветом</w:t>
      </w:r>
      <w:r w:rsidRPr="000445B1">
        <w:rPr>
          <w:rFonts w:ascii="Times New Roman" w:hAnsi="Times New Roman" w:cs="Times New Roman"/>
          <w:sz w:val="28"/>
          <w:szCs w:val="28"/>
        </w:rPr>
        <w:t xml:space="preserve"> (см. рис. 4).</w:t>
      </w:r>
    </w:p>
    <w:p w:rsidR="00511632" w:rsidRPr="00506629" w:rsidRDefault="00511632" w:rsidP="00511632">
      <w:pPr>
        <w:spacing w:line="240" w:lineRule="auto"/>
        <w:ind w:left="360"/>
        <w:jc w:val="both"/>
        <w:rPr>
          <w:rFonts w:ascii="Times New Roman" w:hAnsi="Times New Roman" w:cs="Times New Roman"/>
          <w:sz w:val="24"/>
          <w:szCs w:val="24"/>
        </w:rPr>
      </w:pPr>
      <w:r w:rsidRPr="00506629">
        <w:rPr>
          <w:rFonts w:ascii="Times New Roman" w:hAnsi="Times New Roman" w:cs="Times New Roman"/>
          <w:sz w:val="24"/>
          <w:szCs w:val="24"/>
        </w:rPr>
        <w:t xml:space="preserve">                         </w:t>
      </w:r>
      <w:r w:rsidRPr="00506629">
        <w:rPr>
          <w:rFonts w:ascii="Times New Roman" w:hAnsi="Times New Roman" w:cs="Times New Roman"/>
          <w:noProof/>
          <w:sz w:val="24"/>
          <w:szCs w:val="24"/>
        </w:rPr>
        <w:drawing>
          <wp:inline distT="0" distB="0" distL="0" distR="0" wp14:anchorId="0C4A1327" wp14:editId="10CD67EF">
            <wp:extent cx="2104103" cy="2055421"/>
            <wp:effectExtent l="0" t="0" r="0" b="0"/>
            <wp:docPr id="64" name="Рисунок 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47"/>
                    <a:srcRect/>
                    <a:stretch>
                      <a:fillRect/>
                    </a:stretch>
                  </pic:blipFill>
                  <pic:spPr bwMode="auto">
                    <a:xfrm>
                      <a:off x="0" y="0"/>
                      <a:ext cx="2108484" cy="2059701"/>
                    </a:xfrm>
                    <a:prstGeom prst="rect">
                      <a:avLst/>
                    </a:prstGeom>
                    <a:noFill/>
                    <a:ln w="9525">
                      <a:noFill/>
                      <a:miter lim="800000"/>
                      <a:headEnd/>
                      <a:tailEnd/>
                    </a:ln>
                  </pic:spPr>
                </pic:pic>
              </a:graphicData>
            </a:graphic>
          </wp:inline>
        </w:drawing>
      </w:r>
    </w:p>
    <w:p w:rsidR="00511632" w:rsidRPr="00506629" w:rsidRDefault="00511632" w:rsidP="00511632">
      <w:pPr>
        <w:spacing w:line="240" w:lineRule="auto"/>
        <w:ind w:left="360"/>
        <w:jc w:val="both"/>
        <w:rPr>
          <w:rFonts w:ascii="Times New Roman" w:hAnsi="Times New Roman" w:cs="Times New Roman"/>
          <w:sz w:val="24"/>
          <w:szCs w:val="24"/>
        </w:rPr>
      </w:pPr>
      <w:r w:rsidRPr="00506629">
        <w:rPr>
          <w:rFonts w:ascii="Times New Roman" w:hAnsi="Times New Roman" w:cs="Times New Roman"/>
          <w:sz w:val="24"/>
          <w:szCs w:val="24"/>
        </w:rPr>
        <w:t xml:space="preserve">                                                                  Рис. 4 </w:t>
      </w:r>
    </w:p>
    <w:p w:rsidR="00511632" w:rsidRPr="00506629" w:rsidRDefault="00511632" w:rsidP="00511632">
      <w:pPr>
        <w:spacing w:line="240" w:lineRule="auto"/>
        <w:rPr>
          <w:rFonts w:ascii="Times New Roman" w:hAnsi="Times New Roman" w:cs="Times New Roman"/>
          <w:b/>
          <w:sz w:val="24"/>
          <w:szCs w:val="24"/>
        </w:rPr>
      </w:pPr>
      <w:r w:rsidRPr="00506629">
        <w:rPr>
          <w:rFonts w:ascii="Times New Roman" w:hAnsi="Times New Roman" w:cs="Times New Roman"/>
          <w:b/>
          <w:sz w:val="24"/>
          <w:szCs w:val="24"/>
        </w:rPr>
        <w:t xml:space="preserve"> </w:t>
      </w:r>
      <w:r w:rsidR="00DC779B">
        <w:rPr>
          <w:noProof/>
        </w:rPr>
        <mc:AlternateContent>
          <mc:Choice Requires="wpc">
            <w:drawing>
              <wp:inline distT="0" distB="0" distL="0" distR="0">
                <wp:extent cx="4405630" cy="2172335"/>
                <wp:effectExtent l="0" t="0" r="337820" b="247015"/>
                <wp:docPr id="71" name="Полотно 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5" name="Line 39"/>
                        <wps:cNvCnPr/>
                        <wps:spPr bwMode="auto">
                          <a:xfrm>
                            <a:off x="2434309" y="113988"/>
                            <a:ext cx="0" cy="22854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40"/>
                        <wps:cNvCnPr/>
                        <wps:spPr bwMode="auto">
                          <a:xfrm>
                            <a:off x="1291119" y="1371131"/>
                            <a:ext cx="22863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Text Box 41"/>
                        <wps:cNvSpPr txBox="1">
                          <a:spLocks noChangeArrowheads="1"/>
                        </wps:cNvSpPr>
                        <wps:spPr bwMode="auto">
                          <a:xfrm>
                            <a:off x="377052" y="342783"/>
                            <a:ext cx="1943100" cy="800373"/>
                          </a:xfrm>
                          <a:prstGeom prst="rect">
                            <a:avLst/>
                          </a:prstGeom>
                          <a:solidFill>
                            <a:srgbClr val="FFFFFF"/>
                          </a:solidFill>
                          <a:ln w="9525">
                            <a:solidFill>
                              <a:srgbClr val="000000"/>
                            </a:solidFill>
                            <a:miter lim="800000"/>
                            <a:headEnd/>
                            <a:tailEnd/>
                          </a:ln>
                        </wps:spPr>
                        <wps:txbx>
                          <w:txbxContent>
                            <w:p w:rsidR="00511632" w:rsidRPr="0056001F" w:rsidRDefault="00511632" w:rsidP="00511632">
                              <w:pPr>
                                <w:jc w:val="center"/>
                                <w:rPr>
                                  <w:rFonts w:ascii="Times New Roman" w:hAnsi="Times New Roman" w:cs="Times New Roman"/>
                                  <w:sz w:val="28"/>
                                  <w:szCs w:val="28"/>
                                </w:rPr>
                              </w:pPr>
                              <w:r w:rsidRPr="0056001F">
                                <w:rPr>
                                  <w:rFonts w:ascii="Times New Roman" w:hAnsi="Times New Roman" w:cs="Times New Roman"/>
                                  <w:sz w:val="28"/>
                                  <w:szCs w:val="28"/>
                                </w:rPr>
                                <w:t>Номер вершины квадрата</w:t>
                              </w:r>
                            </w:p>
                          </w:txbxContent>
                        </wps:txbx>
                        <wps:bodyPr rot="0" vert="horz" wrap="square" lIns="91440" tIns="45720" rIns="91440" bIns="45720" anchor="t" anchorCtr="0" upright="1">
                          <a:noAutofit/>
                        </wps:bodyPr>
                      </wps:wsp>
                      <wps:wsp>
                        <wps:cNvPr id="68" name="Text Box 42"/>
                        <wps:cNvSpPr txBox="1">
                          <a:spLocks noChangeArrowheads="1"/>
                        </wps:cNvSpPr>
                        <wps:spPr bwMode="auto">
                          <a:xfrm>
                            <a:off x="2548466" y="342783"/>
                            <a:ext cx="2171414" cy="800373"/>
                          </a:xfrm>
                          <a:prstGeom prst="rect">
                            <a:avLst/>
                          </a:prstGeom>
                          <a:solidFill>
                            <a:srgbClr val="FFFFFF"/>
                          </a:solidFill>
                          <a:ln w="9525">
                            <a:solidFill>
                              <a:srgbClr val="000000"/>
                            </a:solidFill>
                            <a:miter lim="800000"/>
                            <a:headEnd/>
                            <a:tailEnd/>
                          </a:ln>
                        </wps:spPr>
                        <wps:txbx>
                          <w:txbxContent>
                            <w:p w:rsidR="00511632" w:rsidRPr="0056001F" w:rsidRDefault="00511632" w:rsidP="00511632">
                              <w:pPr>
                                <w:rPr>
                                  <w:rFonts w:ascii="Times New Roman" w:hAnsi="Times New Roman" w:cs="Times New Roman"/>
                                  <w:sz w:val="28"/>
                                  <w:szCs w:val="28"/>
                                </w:rPr>
                              </w:pPr>
                              <w:r w:rsidRPr="0056001F">
                                <w:rPr>
                                  <w:rFonts w:ascii="Times New Roman" w:hAnsi="Times New Roman" w:cs="Times New Roman"/>
                                  <w:sz w:val="28"/>
                                  <w:szCs w:val="28"/>
                                </w:rPr>
                                <w:t>(красным цветом)</w:t>
                              </w:r>
                            </w:p>
                            <w:p w:rsidR="00511632" w:rsidRPr="0056001F" w:rsidRDefault="00511632" w:rsidP="00511632">
                              <w:pPr>
                                <w:rPr>
                                  <w:rFonts w:ascii="Times New Roman" w:hAnsi="Times New Roman" w:cs="Times New Roman"/>
                                  <w:sz w:val="28"/>
                                  <w:szCs w:val="28"/>
                                </w:rPr>
                              </w:pPr>
                              <w:r w:rsidRPr="0056001F">
                                <w:rPr>
                                  <w:rFonts w:ascii="Times New Roman" w:hAnsi="Times New Roman" w:cs="Times New Roman"/>
                                  <w:sz w:val="28"/>
                                  <w:szCs w:val="28"/>
                                </w:rPr>
                                <w:t>Н</w:t>
                              </w:r>
                              <w:r>
                                <w:rPr>
                                  <w:rFonts w:ascii="Times New Roman" w:hAnsi="Times New Roman" w:cs="Times New Roman"/>
                                  <w:sz w:val="28"/>
                                  <w:szCs w:val="28"/>
                                </w:rPr>
                                <w:t xml:space="preserve"> </w:t>
                              </w:r>
                              <w:proofErr w:type="spellStart"/>
                              <w:proofErr w:type="gramStart"/>
                              <w:r w:rsidRPr="0056001F">
                                <w:rPr>
                                  <w:rFonts w:ascii="Times New Roman" w:hAnsi="Times New Roman" w:cs="Times New Roman"/>
                                  <w:sz w:val="28"/>
                                  <w:szCs w:val="28"/>
                                </w:rPr>
                                <w:t>пр</w:t>
                              </w:r>
                              <w:proofErr w:type="spellEnd"/>
                              <w:proofErr w:type="gramEnd"/>
                              <w:r w:rsidRPr="0056001F">
                                <w:rPr>
                                  <w:rFonts w:ascii="Times New Roman" w:hAnsi="Times New Roman" w:cs="Times New Roman"/>
                                  <w:sz w:val="28"/>
                                  <w:szCs w:val="28"/>
                                </w:rPr>
                                <w:t xml:space="preserve"> – проектная отметка</w:t>
                              </w:r>
                            </w:p>
                          </w:txbxContent>
                        </wps:txbx>
                        <wps:bodyPr rot="0" vert="horz" wrap="square" lIns="91440" tIns="45720" rIns="91440" bIns="45720" anchor="t" anchorCtr="0" upright="1">
                          <a:noAutofit/>
                        </wps:bodyPr>
                      </wps:wsp>
                      <wps:wsp>
                        <wps:cNvPr id="69" name="Text Box 43"/>
                        <wps:cNvSpPr txBox="1">
                          <a:spLocks noChangeArrowheads="1"/>
                        </wps:cNvSpPr>
                        <wps:spPr bwMode="auto">
                          <a:xfrm>
                            <a:off x="491209" y="1485939"/>
                            <a:ext cx="1828943" cy="685566"/>
                          </a:xfrm>
                          <a:prstGeom prst="rect">
                            <a:avLst/>
                          </a:prstGeom>
                          <a:solidFill>
                            <a:srgbClr val="FFFFFF"/>
                          </a:solidFill>
                          <a:ln w="9525">
                            <a:solidFill>
                              <a:srgbClr val="000000"/>
                            </a:solidFill>
                            <a:miter lim="800000"/>
                            <a:headEnd/>
                            <a:tailEnd/>
                          </a:ln>
                        </wps:spPr>
                        <wps:txbx>
                          <w:txbxContent>
                            <w:p w:rsidR="00511632" w:rsidRPr="0056001F" w:rsidRDefault="00511632" w:rsidP="00511632">
                              <w:pPr>
                                <w:jc w:val="center"/>
                                <w:rPr>
                                  <w:rFonts w:ascii="Times New Roman" w:hAnsi="Times New Roman" w:cs="Times New Roman"/>
                                  <w:sz w:val="28"/>
                                  <w:szCs w:val="28"/>
                                </w:rPr>
                              </w:pPr>
                              <w:r w:rsidRPr="0056001F">
                                <w:rPr>
                                  <w:rFonts w:ascii="Times New Roman" w:hAnsi="Times New Roman" w:cs="Times New Roman"/>
                                  <w:sz w:val="28"/>
                                  <w:szCs w:val="28"/>
                                </w:rPr>
                                <w:t>(красным цветом)</w:t>
                              </w:r>
                            </w:p>
                            <w:p w:rsidR="00511632" w:rsidRPr="0056001F" w:rsidRDefault="00511632" w:rsidP="00511632">
                              <w:pPr>
                                <w:jc w:val="center"/>
                                <w:rPr>
                                  <w:rFonts w:ascii="Times New Roman" w:hAnsi="Times New Roman" w:cs="Times New Roman"/>
                                  <w:sz w:val="28"/>
                                  <w:szCs w:val="28"/>
                                  <w:lang w:val="en-US"/>
                                </w:rPr>
                              </w:pPr>
                              <w:r w:rsidRPr="0056001F">
                                <w:rPr>
                                  <w:rFonts w:ascii="Times New Roman" w:hAnsi="Times New Roman" w:cs="Times New Roman"/>
                                  <w:sz w:val="28"/>
                                  <w:szCs w:val="28"/>
                                </w:rPr>
                                <w:t xml:space="preserve">рабочая отметка </w:t>
                              </w:r>
                              <w:r w:rsidRPr="0056001F">
                                <w:rPr>
                                  <w:rFonts w:ascii="Times New Roman" w:hAnsi="Times New Roman" w:cs="Times New Roman"/>
                                  <w:sz w:val="28"/>
                                  <w:szCs w:val="28"/>
                                  <w:lang w:val="en-US"/>
                                </w:rPr>
                                <w:t>hi</w:t>
                              </w:r>
                            </w:p>
                          </w:txbxContent>
                        </wps:txbx>
                        <wps:bodyPr rot="0" vert="horz" wrap="square" lIns="91440" tIns="45720" rIns="91440" bIns="45720" anchor="t" anchorCtr="0" upright="1">
                          <a:noAutofit/>
                        </wps:bodyPr>
                      </wps:wsp>
                      <wps:wsp>
                        <wps:cNvPr id="70" name="Text Box 44"/>
                        <wps:cNvSpPr txBox="1">
                          <a:spLocks noChangeArrowheads="1"/>
                        </wps:cNvSpPr>
                        <wps:spPr bwMode="auto">
                          <a:xfrm>
                            <a:off x="2548466" y="1485939"/>
                            <a:ext cx="2171414" cy="685566"/>
                          </a:xfrm>
                          <a:prstGeom prst="rect">
                            <a:avLst/>
                          </a:prstGeom>
                          <a:solidFill>
                            <a:srgbClr val="FFFFFF"/>
                          </a:solidFill>
                          <a:ln w="9525">
                            <a:solidFill>
                              <a:srgbClr val="000000"/>
                            </a:solidFill>
                            <a:miter lim="800000"/>
                            <a:headEnd/>
                            <a:tailEnd/>
                          </a:ln>
                        </wps:spPr>
                        <wps:txbx>
                          <w:txbxContent>
                            <w:p w:rsidR="00511632" w:rsidRPr="0056001F" w:rsidRDefault="00511632" w:rsidP="00511632">
                              <w:pPr>
                                <w:rPr>
                                  <w:rFonts w:ascii="Times New Roman" w:hAnsi="Times New Roman" w:cs="Times New Roman"/>
                                  <w:sz w:val="28"/>
                                  <w:szCs w:val="28"/>
                                </w:rPr>
                              </w:pPr>
                              <w:r w:rsidRPr="0056001F">
                                <w:rPr>
                                  <w:rFonts w:ascii="Times New Roman" w:hAnsi="Times New Roman" w:cs="Times New Roman"/>
                                  <w:sz w:val="28"/>
                                  <w:szCs w:val="28"/>
                                </w:rPr>
                                <w:t>Н</w:t>
                              </w:r>
                              <w:r>
                                <w:rPr>
                                  <w:rFonts w:ascii="Times New Roman" w:hAnsi="Times New Roman" w:cs="Times New Roman"/>
                                  <w:sz w:val="28"/>
                                  <w:szCs w:val="28"/>
                                </w:rPr>
                                <w:t xml:space="preserve"> </w:t>
                              </w:r>
                              <w:proofErr w:type="spellStart"/>
                              <w:r w:rsidRPr="0056001F">
                                <w:rPr>
                                  <w:rFonts w:ascii="Times New Roman" w:hAnsi="Times New Roman" w:cs="Times New Roman"/>
                                  <w:sz w:val="28"/>
                                  <w:szCs w:val="28"/>
                                  <w:lang w:val="en-US"/>
                                </w:rPr>
                                <w:t>i</w:t>
                              </w:r>
                              <w:proofErr w:type="spellEnd"/>
                              <w:r w:rsidRPr="0056001F">
                                <w:rPr>
                                  <w:rFonts w:ascii="Times New Roman" w:hAnsi="Times New Roman" w:cs="Times New Roman"/>
                                  <w:sz w:val="28"/>
                                  <w:szCs w:val="28"/>
                                </w:rPr>
                                <w:t xml:space="preserve"> – фактическая отметка</w:t>
                              </w:r>
                            </w:p>
                            <w:p w:rsidR="00511632" w:rsidRPr="0056001F" w:rsidRDefault="00511632" w:rsidP="00511632">
                              <w:pPr>
                                <w:rPr>
                                  <w:rFonts w:ascii="Times New Roman" w:hAnsi="Times New Roman" w:cs="Times New Roman"/>
                                  <w:sz w:val="28"/>
                                  <w:szCs w:val="28"/>
                                </w:rPr>
                              </w:pPr>
                              <w:proofErr w:type="gramStart"/>
                              <w:r w:rsidRPr="0056001F">
                                <w:rPr>
                                  <w:rFonts w:ascii="Times New Roman" w:hAnsi="Times New Roman" w:cs="Times New Roman"/>
                                  <w:sz w:val="28"/>
                                  <w:szCs w:val="28"/>
                                </w:rPr>
                                <w:t>(черным цветом</w:t>
                              </w:r>
                              <w:proofErr w:type="gramEnd"/>
                            </w:p>
                          </w:txbxContent>
                        </wps:txbx>
                        <wps:bodyPr rot="0" vert="horz" wrap="square" lIns="91440" tIns="45720" rIns="91440" bIns="45720" anchor="t" anchorCtr="0" upright="1">
                          <a:noAutofit/>
                        </wps:bodyPr>
                      </wps:wsp>
                    </wpc:wpc>
                  </a:graphicData>
                </a:graphic>
              </wp:inline>
            </w:drawing>
          </mc:Choice>
          <mc:Fallback>
            <w:pict>
              <v:group id="Полотно 20" o:spid="_x0000_s1026" editas="canvas" style="width:346.9pt;height:171.05pt;mso-position-horizontal-relative:char;mso-position-vertical-relative:line" coordsize="44056,21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">
                <v:shape id="_x0000_s1027" type="#_x0000_t75" style="position:absolute;width:44056;height:21723;visibility:visible;mso-wrap-style:square">
                  <v:fill o:detectmouseclick="t"/>
                  <v:path o:connecttype="none"/>
                </v:shape>
                <v:line id="Line 39" o:spid="_x0000_s1028" style="position:absolute;visibility:visible;mso-wrap-style:square" from="24343,1139" to="24343,23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DbbcYAAADbAAAADwAAAGRycy9kb3ducmV2LnhtbESPT2vCQBTE74V+h+UJvdWNLQ0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Q223GAAAA2wAAAA8AAAAAAAAA&#10;AAAAAAAAoQIAAGRycy9kb3ducmV2LnhtbFBLBQYAAAAABAAEAPkAAACUAwAAAAA=&#10;"/>
                <v:line id="Line 40" o:spid="_x0000_s1029" style="position:absolute;visibility:visible;mso-wrap-style:square" from="12911,13711" to="35775,13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FGsUAAADbAAAADwAAAGRycy9kb3ducmV2LnhtbESPQWsCMRSE7wX/Q3hCbzXbFkJZjSIV&#10;QXso1Rb0+Nw8d1c3L0uS7m7/fVMoeBxm5htmthhsIzryoXas4XGSgSAunKm51PD1uX54AREissHG&#10;MWn4oQCL+ehuhrlxPe+o28dSJAiHHDVUMba5lKGoyGKYuJY4eWfnLcYkfSmNxz7BbSOfskxJizWn&#10;hQpbeq2ouO6/rYb35w/VLbdvm+GwVaditTsdL73X+n48LKcgIg3xFv5vb4wGpeDvS/o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JFGsUAAADbAAAADwAAAAAAAAAA&#10;AAAAAAChAgAAZHJzL2Rvd25yZXYueG1sUEsFBgAAAAAEAAQA+QAAAJMDAAAAAA==&#10;"/>
                <v:shapetype id="_x0000_t202" coordsize="21600,21600" o:spt="202" path="m,l,21600r21600,l21600,xe">
                  <v:stroke joinstyle="miter"/>
                  <v:path gradientshapeok="t" o:connecttype="rect"/>
                </v:shapetype>
                <v:shape id="Text Box 41" o:spid="_x0000_s1030" type="#_x0000_t202" style="position:absolute;left:3770;top:3427;width:19431;height:8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rsidR="00511632" w:rsidRPr="0056001F" w:rsidRDefault="00511632" w:rsidP="00511632">
                        <w:pPr>
                          <w:jc w:val="center"/>
                          <w:rPr>
                            <w:rFonts w:ascii="Times New Roman" w:hAnsi="Times New Roman" w:cs="Times New Roman"/>
                            <w:sz w:val="28"/>
                            <w:szCs w:val="28"/>
                          </w:rPr>
                        </w:pPr>
                        <w:r w:rsidRPr="0056001F">
                          <w:rPr>
                            <w:rFonts w:ascii="Times New Roman" w:hAnsi="Times New Roman" w:cs="Times New Roman"/>
                            <w:sz w:val="28"/>
                            <w:szCs w:val="28"/>
                          </w:rPr>
                          <w:t>Номер вершины квадрата</w:t>
                        </w:r>
                      </w:p>
                    </w:txbxContent>
                  </v:textbox>
                </v:shape>
                <v:shape id="Text Box 42" o:spid="_x0000_s1031" type="#_x0000_t202" style="position:absolute;left:25484;top:3427;width:21714;height:8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fzrcEA&#10;AADbAAAADwAAAGRycy9kb3ducmV2LnhtbERPz2vCMBS+C/4P4QlexkzV0bnOKCIo7uacuOujebZl&#10;zUtNYq3/vTkMPH58v+fLztSiJecrywrGowQEcW51xYWC48/mdQbCB2SNtWVScCcPy0W/N8dM2xt/&#10;U3sIhYgh7DNUUIbQZFL6vCSDfmQb4sidrTMYInSF1A5vMdzUcpIkqTRYcWwosaF1Sfnf4WoUzN52&#10;7a//mu5PeXquP8LLe7u9OKWGg271CSJQF57if/dOK0jj2P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H863BAAAA2wAAAA8AAAAAAAAAAAAAAAAAmAIAAGRycy9kb3du&#10;cmV2LnhtbFBLBQYAAAAABAAEAPUAAACGAwAAAAA=&#10;">
                  <v:textbox>
                    <w:txbxContent>
                      <w:p w:rsidR="00511632" w:rsidRPr="0056001F" w:rsidRDefault="00511632" w:rsidP="00511632">
                        <w:pPr>
                          <w:rPr>
                            <w:rFonts w:ascii="Times New Roman" w:hAnsi="Times New Roman" w:cs="Times New Roman"/>
                            <w:sz w:val="28"/>
                            <w:szCs w:val="28"/>
                          </w:rPr>
                        </w:pPr>
                        <w:r w:rsidRPr="0056001F">
                          <w:rPr>
                            <w:rFonts w:ascii="Times New Roman" w:hAnsi="Times New Roman" w:cs="Times New Roman"/>
                            <w:sz w:val="28"/>
                            <w:szCs w:val="28"/>
                          </w:rPr>
                          <w:t>(красным цветом)</w:t>
                        </w:r>
                      </w:p>
                      <w:p w:rsidR="00511632" w:rsidRPr="0056001F" w:rsidRDefault="00511632" w:rsidP="00511632">
                        <w:pPr>
                          <w:rPr>
                            <w:rFonts w:ascii="Times New Roman" w:hAnsi="Times New Roman" w:cs="Times New Roman"/>
                            <w:sz w:val="28"/>
                            <w:szCs w:val="28"/>
                          </w:rPr>
                        </w:pPr>
                        <w:r w:rsidRPr="0056001F">
                          <w:rPr>
                            <w:rFonts w:ascii="Times New Roman" w:hAnsi="Times New Roman" w:cs="Times New Roman"/>
                            <w:sz w:val="28"/>
                            <w:szCs w:val="28"/>
                          </w:rPr>
                          <w:t>Н</w:t>
                        </w:r>
                        <w:r>
                          <w:rPr>
                            <w:rFonts w:ascii="Times New Roman" w:hAnsi="Times New Roman" w:cs="Times New Roman"/>
                            <w:sz w:val="28"/>
                            <w:szCs w:val="28"/>
                          </w:rPr>
                          <w:t xml:space="preserve"> </w:t>
                        </w:r>
                        <w:proofErr w:type="spellStart"/>
                        <w:proofErr w:type="gramStart"/>
                        <w:r w:rsidRPr="0056001F">
                          <w:rPr>
                            <w:rFonts w:ascii="Times New Roman" w:hAnsi="Times New Roman" w:cs="Times New Roman"/>
                            <w:sz w:val="28"/>
                            <w:szCs w:val="28"/>
                          </w:rPr>
                          <w:t>пр</w:t>
                        </w:r>
                        <w:proofErr w:type="spellEnd"/>
                        <w:proofErr w:type="gramEnd"/>
                        <w:r w:rsidRPr="0056001F">
                          <w:rPr>
                            <w:rFonts w:ascii="Times New Roman" w:hAnsi="Times New Roman" w:cs="Times New Roman"/>
                            <w:sz w:val="28"/>
                            <w:szCs w:val="28"/>
                          </w:rPr>
                          <w:t xml:space="preserve"> – проектная отметка</w:t>
                        </w:r>
                      </w:p>
                    </w:txbxContent>
                  </v:textbox>
                </v:shape>
                <v:shape id="Text Box 43" o:spid="_x0000_s1032" type="#_x0000_t202" style="position:absolute;left:4912;top:14859;width:18289;height:6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tWNsQA&#10;AADbAAAADwAAAGRycy9kb3ducmV2LnhtbESPQWvCQBSE7wX/w/IEL0U3tZJq6ioitOjNWtHrI/tM&#10;QrNv091tjP/eFYQeh5n5hpkvO1OLlpyvLCt4GSUgiHOrKy4UHL4/hlMQPiBrrC2Tgit5WC56T3PM&#10;tL3wF7X7UIgIYZ+hgjKEJpPS5yUZ9CPbEEfvbJ3BEKUrpHZ4iXBTy3GSpNJgxXGhxIbWJeU/+z+j&#10;YDrZtCe/fd0d8/Rcz8LzW/v565Qa9LvVO4hAXfgPP9obrSCdwf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LVjbEAAAA2wAAAA8AAAAAAAAAAAAAAAAAmAIAAGRycy9k&#10;b3ducmV2LnhtbFBLBQYAAAAABAAEAPUAAACJAwAAAAA=&#10;">
                  <v:textbox>
                    <w:txbxContent>
                      <w:p w:rsidR="00511632" w:rsidRPr="0056001F" w:rsidRDefault="00511632" w:rsidP="00511632">
                        <w:pPr>
                          <w:jc w:val="center"/>
                          <w:rPr>
                            <w:rFonts w:ascii="Times New Roman" w:hAnsi="Times New Roman" w:cs="Times New Roman"/>
                            <w:sz w:val="28"/>
                            <w:szCs w:val="28"/>
                          </w:rPr>
                        </w:pPr>
                        <w:r w:rsidRPr="0056001F">
                          <w:rPr>
                            <w:rFonts w:ascii="Times New Roman" w:hAnsi="Times New Roman" w:cs="Times New Roman"/>
                            <w:sz w:val="28"/>
                            <w:szCs w:val="28"/>
                          </w:rPr>
                          <w:t>(красным цветом)</w:t>
                        </w:r>
                      </w:p>
                      <w:p w:rsidR="00511632" w:rsidRPr="0056001F" w:rsidRDefault="00511632" w:rsidP="00511632">
                        <w:pPr>
                          <w:jc w:val="center"/>
                          <w:rPr>
                            <w:rFonts w:ascii="Times New Roman" w:hAnsi="Times New Roman" w:cs="Times New Roman"/>
                            <w:sz w:val="28"/>
                            <w:szCs w:val="28"/>
                            <w:lang w:val="en-US"/>
                          </w:rPr>
                        </w:pPr>
                        <w:r w:rsidRPr="0056001F">
                          <w:rPr>
                            <w:rFonts w:ascii="Times New Roman" w:hAnsi="Times New Roman" w:cs="Times New Roman"/>
                            <w:sz w:val="28"/>
                            <w:szCs w:val="28"/>
                          </w:rPr>
                          <w:t xml:space="preserve">рабочая отметка </w:t>
                        </w:r>
                        <w:r w:rsidRPr="0056001F">
                          <w:rPr>
                            <w:rFonts w:ascii="Times New Roman" w:hAnsi="Times New Roman" w:cs="Times New Roman"/>
                            <w:sz w:val="28"/>
                            <w:szCs w:val="28"/>
                            <w:lang w:val="en-US"/>
                          </w:rPr>
                          <w:t>hi</w:t>
                        </w:r>
                      </w:p>
                    </w:txbxContent>
                  </v:textbox>
                </v:shape>
                <v:shape id="Text Box 44" o:spid="_x0000_s1033" type="#_x0000_t202" style="position:absolute;left:25484;top:14859;width:21714;height:6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hpdsIA&#10;AADbAAAADwAAAGRycy9kb3ducmV2LnhtbERPy2rCQBTdF/yH4QrdFDOxLTGNjiKCxe58lHZ7yVyT&#10;YOZOnBlj+vedRaHLw3kvVoNpRU/ON5YVTJMUBHFpdcOVgs/TdpKD8AFZY2uZFPyQh9Vy9LDAQts7&#10;H6g/hkrEEPYFKqhD6AopfVmTQZ/YjjhyZ+sMhghdJbXDeww3rXxO00wabDg21NjRpqbycrwZBfnr&#10;rv/2Hy/7rzI7t2/hada/X51Sj+NhPQcRaAj/4j/3TiuYxfXxS/w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qGl2wgAAANsAAAAPAAAAAAAAAAAAAAAAAJgCAABkcnMvZG93&#10;bnJldi54bWxQSwUGAAAAAAQABAD1AAAAhwMAAAAA&#10;">
                  <v:textbox>
                    <w:txbxContent>
                      <w:p w:rsidR="00511632" w:rsidRPr="0056001F" w:rsidRDefault="00511632" w:rsidP="00511632">
                        <w:pPr>
                          <w:rPr>
                            <w:rFonts w:ascii="Times New Roman" w:hAnsi="Times New Roman" w:cs="Times New Roman"/>
                            <w:sz w:val="28"/>
                            <w:szCs w:val="28"/>
                          </w:rPr>
                        </w:pPr>
                        <w:r w:rsidRPr="0056001F">
                          <w:rPr>
                            <w:rFonts w:ascii="Times New Roman" w:hAnsi="Times New Roman" w:cs="Times New Roman"/>
                            <w:sz w:val="28"/>
                            <w:szCs w:val="28"/>
                          </w:rPr>
                          <w:t>Н</w:t>
                        </w:r>
                        <w:r>
                          <w:rPr>
                            <w:rFonts w:ascii="Times New Roman" w:hAnsi="Times New Roman" w:cs="Times New Roman"/>
                            <w:sz w:val="28"/>
                            <w:szCs w:val="28"/>
                          </w:rPr>
                          <w:t xml:space="preserve"> </w:t>
                        </w:r>
                        <w:proofErr w:type="spellStart"/>
                        <w:r w:rsidRPr="0056001F">
                          <w:rPr>
                            <w:rFonts w:ascii="Times New Roman" w:hAnsi="Times New Roman" w:cs="Times New Roman"/>
                            <w:sz w:val="28"/>
                            <w:szCs w:val="28"/>
                            <w:lang w:val="en-US"/>
                          </w:rPr>
                          <w:t>i</w:t>
                        </w:r>
                        <w:proofErr w:type="spellEnd"/>
                        <w:r w:rsidRPr="0056001F">
                          <w:rPr>
                            <w:rFonts w:ascii="Times New Roman" w:hAnsi="Times New Roman" w:cs="Times New Roman"/>
                            <w:sz w:val="28"/>
                            <w:szCs w:val="28"/>
                          </w:rPr>
                          <w:t xml:space="preserve"> – фактическая отметка</w:t>
                        </w:r>
                      </w:p>
                      <w:p w:rsidR="00511632" w:rsidRPr="0056001F" w:rsidRDefault="00511632" w:rsidP="00511632">
                        <w:pPr>
                          <w:rPr>
                            <w:rFonts w:ascii="Times New Roman" w:hAnsi="Times New Roman" w:cs="Times New Roman"/>
                            <w:sz w:val="28"/>
                            <w:szCs w:val="28"/>
                          </w:rPr>
                        </w:pPr>
                        <w:proofErr w:type="gramStart"/>
                        <w:r w:rsidRPr="0056001F">
                          <w:rPr>
                            <w:rFonts w:ascii="Times New Roman" w:hAnsi="Times New Roman" w:cs="Times New Roman"/>
                            <w:sz w:val="28"/>
                            <w:szCs w:val="28"/>
                          </w:rPr>
                          <w:t>(черным цветом</w:t>
                        </w:r>
                        <w:proofErr w:type="gramEnd"/>
                      </w:p>
                    </w:txbxContent>
                  </v:textbox>
                </v:shape>
                <w10:anchorlock/>
              </v:group>
            </w:pict>
          </mc:Fallback>
        </mc:AlternateContent>
      </w:r>
    </w:p>
    <w:p w:rsidR="00511632" w:rsidRPr="000445B1" w:rsidRDefault="00511632" w:rsidP="00511632">
      <w:pPr>
        <w:spacing w:after="0" w:line="240" w:lineRule="auto"/>
        <w:jc w:val="both"/>
        <w:rPr>
          <w:rFonts w:ascii="Times New Roman" w:hAnsi="Times New Roman" w:cs="Times New Roman"/>
          <w:sz w:val="28"/>
          <w:szCs w:val="28"/>
        </w:rPr>
      </w:pPr>
      <w:r w:rsidRPr="000445B1">
        <w:rPr>
          <w:rFonts w:ascii="Times New Roman" w:hAnsi="Times New Roman" w:cs="Times New Roman"/>
          <w:sz w:val="28"/>
          <w:szCs w:val="28"/>
        </w:rPr>
        <w:lastRenderedPageBreak/>
        <w:t>Рис. 5  Надписи отметок на картограмме у вершины квадрата</w:t>
      </w:r>
    </w:p>
    <w:p w:rsidR="00511632" w:rsidRPr="000445B1" w:rsidRDefault="00511632" w:rsidP="007E5D89">
      <w:pPr>
        <w:numPr>
          <w:ilvl w:val="0"/>
          <w:numId w:val="15"/>
        </w:numPr>
        <w:spacing w:after="0" w:line="240" w:lineRule="auto"/>
        <w:jc w:val="both"/>
        <w:rPr>
          <w:rFonts w:ascii="Times New Roman" w:hAnsi="Times New Roman" w:cs="Times New Roman"/>
          <w:sz w:val="28"/>
          <w:szCs w:val="28"/>
        </w:rPr>
      </w:pPr>
      <w:r w:rsidRPr="000445B1">
        <w:rPr>
          <w:rFonts w:ascii="Times New Roman" w:hAnsi="Times New Roman" w:cs="Times New Roman"/>
          <w:sz w:val="28"/>
          <w:szCs w:val="28"/>
        </w:rPr>
        <w:t>Составление картограммы земляных масс</w:t>
      </w:r>
    </w:p>
    <w:p w:rsidR="00511632" w:rsidRPr="000445B1" w:rsidRDefault="00511632" w:rsidP="00511632">
      <w:pPr>
        <w:spacing w:after="0" w:line="240" w:lineRule="auto"/>
        <w:ind w:left="540"/>
        <w:jc w:val="both"/>
        <w:rPr>
          <w:rFonts w:ascii="Times New Roman" w:hAnsi="Times New Roman" w:cs="Times New Roman"/>
          <w:sz w:val="28"/>
          <w:szCs w:val="28"/>
        </w:rPr>
      </w:pPr>
      <w:proofErr w:type="gramStart"/>
      <w:r w:rsidRPr="000445B1">
        <w:rPr>
          <w:rFonts w:ascii="Times New Roman" w:hAnsi="Times New Roman" w:cs="Times New Roman"/>
          <w:sz w:val="28"/>
          <w:szCs w:val="28"/>
        </w:rPr>
        <w:t>Для этого на листе миллиметровой бумаги строят сетку квадратов со стороной 4 см., что в масштабе 1:500 составляет 20 м.  У вершин квадратов выписывают фактические отметки земли, проектные отметки, а слева от проектных – рабочие отметки.</w:t>
      </w:r>
      <w:proofErr w:type="gramEnd"/>
    </w:p>
    <w:p w:rsidR="00511632" w:rsidRPr="000445B1" w:rsidRDefault="00511632" w:rsidP="00511632">
      <w:pPr>
        <w:spacing w:after="0" w:line="240" w:lineRule="auto"/>
        <w:ind w:left="540"/>
        <w:jc w:val="both"/>
        <w:rPr>
          <w:rFonts w:ascii="Times New Roman" w:hAnsi="Times New Roman" w:cs="Times New Roman"/>
          <w:sz w:val="28"/>
          <w:szCs w:val="28"/>
        </w:rPr>
      </w:pPr>
      <w:r w:rsidRPr="000445B1">
        <w:rPr>
          <w:rFonts w:ascii="Times New Roman" w:hAnsi="Times New Roman" w:cs="Times New Roman"/>
          <w:sz w:val="28"/>
          <w:szCs w:val="28"/>
        </w:rPr>
        <w:t>Определяют положение линии нулевых работ, т.е. линии пересечения проектной плоскости с реальной поверхности.</w:t>
      </w:r>
    </w:p>
    <w:p w:rsidR="00511632" w:rsidRPr="000445B1" w:rsidRDefault="00511632" w:rsidP="007E5D89">
      <w:pPr>
        <w:numPr>
          <w:ilvl w:val="0"/>
          <w:numId w:val="15"/>
        </w:numPr>
        <w:spacing w:after="0" w:line="240" w:lineRule="auto"/>
        <w:jc w:val="both"/>
        <w:rPr>
          <w:rFonts w:ascii="Times New Roman" w:hAnsi="Times New Roman" w:cs="Times New Roman"/>
          <w:sz w:val="28"/>
          <w:szCs w:val="28"/>
        </w:rPr>
      </w:pPr>
      <w:r w:rsidRPr="000445B1">
        <w:rPr>
          <w:rFonts w:ascii="Times New Roman" w:hAnsi="Times New Roman" w:cs="Times New Roman"/>
          <w:sz w:val="28"/>
          <w:szCs w:val="28"/>
        </w:rPr>
        <w:t>Определение положения точек нулевых работ.</w:t>
      </w:r>
    </w:p>
    <w:p w:rsidR="00511632" w:rsidRPr="000445B1" w:rsidRDefault="00511632" w:rsidP="00511632">
      <w:pPr>
        <w:spacing w:after="0" w:line="240" w:lineRule="auto"/>
        <w:ind w:firstLine="709"/>
        <w:jc w:val="both"/>
        <w:rPr>
          <w:rFonts w:ascii="Times New Roman" w:hAnsi="Times New Roman" w:cs="Times New Roman"/>
          <w:sz w:val="28"/>
          <w:szCs w:val="28"/>
        </w:rPr>
      </w:pPr>
      <w:proofErr w:type="gramStart"/>
      <w:r w:rsidRPr="000445B1">
        <w:rPr>
          <w:rFonts w:ascii="Times New Roman" w:hAnsi="Times New Roman" w:cs="Times New Roman"/>
          <w:sz w:val="28"/>
          <w:szCs w:val="28"/>
        </w:rPr>
        <w:t xml:space="preserve">По сторонам квадратов, где рабочие высоты меняют знак на противоположный, найдите расстояния до точек нулевых работ по формулам: </w:t>
      </w:r>
      <w:proofErr w:type="gramEnd"/>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 xml:space="preserve">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1 =</w:t>
      </w:r>
      <w:r w:rsidRPr="000445B1">
        <w:rPr>
          <w:rFonts w:ascii="Times New Roman" w:hAnsi="Times New Roman" w:cs="Times New Roman"/>
          <w:b/>
          <w:sz w:val="28"/>
          <w:szCs w:val="28"/>
        </w:rPr>
        <w:t xml:space="preserve">  </w:t>
      </w:r>
      <w:r w:rsidRPr="000445B1">
        <w:rPr>
          <w:rFonts w:ascii="Times New Roman" w:hAnsi="Times New Roman" w:cs="Times New Roman"/>
          <w:b/>
          <w:position w:val="-40"/>
          <w:sz w:val="28"/>
          <w:szCs w:val="28"/>
        </w:rPr>
        <w:object w:dxaOrig="1440" w:dyaOrig="840">
          <v:shape id="_x0000_i1026" type="#_x0000_t75" style="width:1in;height:42.85pt" o:ole="">
            <v:imagedata r:id="rId48" o:title=""/>
          </v:shape>
          <o:OLEObject Type="Embed" ProgID="Equation.3" ShapeID="_x0000_i1026" DrawAspect="Content" ObjectID="_1634556969" r:id="rId49"/>
        </w:object>
      </w:r>
      <w:r w:rsidRPr="000445B1">
        <w:rPr>
          <w:rFonts w:ascii="Times New Roman" w:hAnsi="Times New Roman" w:cs="Times New Roman"/>
          <w:sz w:val="28"/>
          <w:szCs w:val="28"/>
        </w:rPr>
        <w:t xml:space="preserve">            или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 xml:space="preserve">2 </w:t>
      </w:r>
      <w:r w:rsidRPr="000445B1">
        <w:rPr>
          <w:rFonts w:ascii="Times New Roman" w:hAnsi="Times New Roman" w:cs="Times New Roman"/>
          <w:b/>
          <w:sz w:val="28"/>
          <w:szCs w:val="28"/>
        </w:rPr>
        <w:t>=</w:t>
      </w:r>
      <w:r w:rsidRPr="000445B1">
        <w:rPr>
          <w:rFonts w:ascii="Times New Roman" w:hAnsi="Times New Roman" w:cs="Times New Roman"/>
          <w:b/>
          <w:position w:val="-40"/>
          <w:sz w:val="28"/>
          <w:szCs w:val="28"/>
        </w:rPr>
        <w:object w:dxaOrig="1500" w:dyaOrig="840">
          <v:shape id="_x0000_i1027" type="#_x0000_t75" style="width:74.75pt;height:42.85pt" o:ole="">
            <v:imagedata r:id="rId50" o:title=""/>
          </v:shape>
          <o:OLEObject Type="Embed" ProgID="Equation.3" ShapeID="_x0000_i1027" DrawAspect="Content" ObjectID="_1634556970" r:id="rId51"/>
        </w:object>
      </w:r>
      <w:r w:rsidRPr="000445B1">
        <w:rPr>
          <w:rFonts w:ascii="Times New Roman" w:hAnsi="Times New Roman" w:cs="Times New Roman"/>
          <w:b/>
          <w:sz w:val="28"/>
          <w:szCs w:val="28"/>
        </w:rPr>
        <w:t>,</w:t>
      </w:r>
      <w:r w:rsidRPr="000445B1">
        <w:rPr>
          <w:rFonts w:ascii="Times New Roman" w:hAnsi="Times New Roman" w:cs="Times New Roman"/>
          <w:sz w:val="28"/>
          <w:szCs w:val="28"/>
        </w:rPr>
        <w:t xml:space="preserve"> </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 xml:space="preserve">где  </w:t>
      </w:r>
      <w:r w:rsidRPr="000445B1">
        <w:rPr>
          <w:rFonts w:ascii="Times New Roman" w:hAnsi="Times New Roman" w:cs="Times New Roman"/>
          <w:sz w:val="28"/>
          <w:szCs w:val="28"/>
          <w:lang w:val="en-US"/>
        </w:rPr>
        <w:t>hi</w:t>
      </w:r>
      <w:r w:rsidRPr="000445B1">
        <w:rPr>
          <w:rFonts w:ascii="Times New Roman" w:hAnsi="Times New Roman" w:cs="Times New Roman"/>
          <w:sz w:val="28"/>
          <w:szCs w:val="28"/>
        </w:rPr>
        <w:t xml:space="preserve">-1  и  </w:t>
      </w:r>
      <w:r w:rsidRPr="000445B1">
        <w:rPr>
          <w:rFonts w:ascii="Times New Roman" w:hAnsi="Times New Roman" w:cs="Times New Roman"/>
          <w:sz w:val="28"/>
          <w:szCs w:val="28"/>
          <w:lang w:val="en-US"/>
        </w:rPr>
        <w:t>hi</w:t>
      </w:r>
      <w:r w:rsidRPr="000445B1">
        <w:rPr>
          <w:rFonts w:ascii="Times New Roman" w:hAnsi="Times New Roman" w:cs="Times New Roman"/>
          <w:sz w:val="28"/>
          <w:szCs w:val="28"/>
        </w:rPr>
        <w:t>-  соответственно значения рабочих высот предшествующих и последующих вершин;</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 xml:space="preserve">                  </w:t>
      </w:r>
      <w:proofErr w:type="gramStart"/>
      <w:r w:rsidRPr="000445B1">
        <w:rPr>
          <w:rFonts w:ascii="Times New Roman" w:hAnsi="Times New Roman" w:cs="Times New Roman"/>
          <w:i/>
          <w:sz w:val="28"/>
          <w:szCs w:val="28"/>
          <w:lang w:val="en-US"/>
        </w:rPr>
        <w:t>di</w:t>
      </w:r>
      <w:proofErr w:type="gramEnd"/>
      <w:r w:rsidRPr="000445B1">
        <w:rPr>
          <w:rFonts w:ascii="Times New Roman" w:hAnsi="Times New Roman" w:cs="Times New Roman"/>
          <w:sz w:val="28"/>
          <w:szCs w:val="28"/>
        </w:rPr>
        <w:t xml:space="preserve">    -   горизонтальное расстояние между этими вершинами.</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Пример (см. рис. 4):</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 xml:space="preserve">Для стороны  </w:t>
      </w:r>
      <w:r w:rsidRPr="000445B1">
        <w:rPr>
          <w:rFonts w:ascii="Times New Roman" w:hAnsi="Times New Roman" w:cs="Times New Roman"/>
          <w:i/>
          <w:sz w:val="28"/>
          <w:szCs w:val="28"/>
        </w:rPr>
        <w:t>в</w:t>
      </w:r>
      <w:proofErr w:type="gramStart"/>
      <w:r w:rsidRPr="000445B1">
        <w:rPr>
          <w:rFonts w:ascii="Times New Roman" w:hAnsi="Times New Roman" w:cs="Times New Roman"/>
          <w:i/>
          <w:sz w:val="28"/>
          <w:szCs w:val="28"/>
        </w:rPr>
        <w:t>1</w:t>
      </w:r>
      <w:proofErr w:type="gramEnd"/>
      <w:r w:rsidRPr="000445B1">
        <w:rPr>
          <w:rFonts w:ascii="Times New Roman" w:hAnsi="Times New Roman" w:cs="Times New Roman"/>
          <w:i/>
          <w:sz w:val="28"/>
          <w:szCs w:val="28"/>
        </w:rPr>
        <w:t xml:space="preserve"> – с1 </w:t>
      </w:r>
      <w:r w:rsidRPr="000445B1">
        <w:rPr>
          <w:rFonts w:ascii="Times New Roman" w:hAnsi="Times New Roman" w:cs="Times New Roman"/>
          <w:sz w:val="28"/>
          <w:szCs w:val="28"/>
        </w:rPr>
        <w:t>имеем</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 xml:space="preserve">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 xml:space="preserve">1 =  </w:t>
      </w:r>
      <w:r w:rsidRPr="000445B1">
        <w:rPr>
          <w:rFonts w:ascii="Times New Roman" w:hAnsi="Times New Roman" w:cs="Times New Roman"/>
          <w:position w:val="-28"/>
          <w:sz w:val="28"/>
          <w:szCs w:val="28"/>
          <w:lang w:val="en-US"/>
        </w:rPr>
        <w:object w:dxaOrig="2420" w:dyaOrig="660">
          <v:shape id="_x0000_i1028" type="#_x0000_t75" style="width:120.3pt;height:33.7pt" o:ole="">
            <v:imagedata r:id="rId52" o:title=""/>
          </v:shape>
          <o:OLEObject Type="Embed" ProgID="Equation.3" ShapeID="_x0000_i1028" DrawAspect="Content" ObjectID="_1634556971" r:id="rId53"/>
        </w:object>
      </w:r>
      <w:r w:rsidRPr="000445B1">
        <w:rPr>
          <w:rFonts w:ascii="Times New Roman" w:hAnsi="Times New Roman" w:cs="Times New Roman"/>
          <w:sz w:val="28"/>
          <w:szCs w:val="28"/>
        </w:rPr>
        <w:t xml:space="preserve"> </w:t>
      </w:r>
    </w:p>
    <w:p w:rsidR="00511632" w:rsidRPr="000445B1" w:rsidRDefault="00511632" w:rsidP="00511632">
      <w:pPr>
        <w:spacing w:after="0" w:line="240" w:lineRule="auto"/>
        <w:jc w:val="both"/>
        <w:rPr>
          <w:rFonts w:ascii="Times New Roman" w:hAnsi="Times New Roman" w:cs="Times New Roman"/>
          <w:sz w:val="28"/>
          <w:szCs w:val="28"/>
        </w:rPr>
      </w:pPr>
      <w:r w:rsidRPr="000445B1">
        <w:rPr>
          <w:rFonts w:ascii="Times New Roman" w:hAnsi="Times New Roman" w:cs="Times New Roman"/>
          <w:b/>
          <w:sz w:val="28"/>
          <w:szCs w:val="28"/>
        </w:rPr>
        <w:t xml:space="preserve">             </w:t>
      </w:r>
      <w:r w:rsidRPr="000445B1">
        <w:rPr>
          <w:rFonts w:ascii="Times New Roman" w:hAnsi="Times New Roman" w:cs="Times New Roman"/>
          <w:sz w:val="28"/>
          <w:szCs w:val="28"/>
        </w:rPr>
        <w:t xml:space="preserve">Для  контроля  вычисляем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2;</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 xml:space="preserve">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 xml:space="preserve">2 </w:t>
      </w:r>
      <w:proofErr w:type="gramStart"/>
      <w:r w:rsidRPr="000445B1">
        <w:rPr>
          <w:rFonts w:ascii="Times New Roman" w:hAnsi="Times New Roman" w:cs="Times New Roman"/>
          <w:sz w:val="28"/>
          <w:szCs w:val="28"/>
        </w:rPr>
        <w:t xml:space="preserve">= </w:t>
      </w:r>
      <w:proofErr w:type="gramEnd"/>
      <w:r w:rsidRPr="000445B1">
        <w:rPr>
          <w:rFonts w:ascii="Times New Roman" w:hAnsi="Times New Roman" w:cs="Times New Roman"/>
          <w:position w:val="-28"/>
          <w:sz w:val="28"/>
          <w:szCs w:val="28"/>
        </w:rPr>
        <w:object w:dxaOrig="2280" w:dyaOrig="660">
          <v:shape id="_x0000_i1029" type="#_x0000_t75" style="width:114.85pt;height:33.7pt" o:ole="">
            <v:imagedata r:id="rId54" o:title=""/>
          </v:shape>
          <o:OLEObject Type="Embed" ProgID="Equation.3" ShapeID="_x0000_i1029" DrawAspect="Content" ObjectID="_1634556972" r:id="rId55"/>
        </w:object>
      </w:r>
      <w:r w:rsidRPr="000445B1">
        <w:rPr>
          <w:rFonts w:ascii="Times New Roman" w:hAnsi="Times New Roman" w:cs="Times New Roman"/>
          <w:sz w:val="28"/>
          <w:szCs w:val="28"/>
        </w:rPr>
        <w:t xml:space="preserve">; </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 xml:space="preserve">Контролем является равенство суммы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 xml:space="preserve">1 +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 xml:space="preserve">2 = стороне </w:t>
      </w:r>
      <w:r w:rsidRPr="000445B1">
        <w:rPr>
          <w:rFonts w:ascii="Times New Roman" w:hAnsi="Times New Roman" w:cs="Times New Roman"/>
          <w:sz w:val="28"/>
          <w:szCs w:val="28"/>
          <w:lang w:val="en-US"/>
        </w:rPr>
        <w:t>d</w:t>
      </w:r>
      <w:r w:rsidRPr="000445B1">
        <w:rPr>
          <w:rFonts w:ascii="Times New Roman" w:hAnsi="Times New Roman" w:cs="Times New Roman"/>
          <w:sz w:val="28"/>
          <w:szCs w:val="28"/>
        </w:rPr>
        <w:t xml:space="preserve"> =14.94 (м) + 5.06 (м) = 20.0 (м) </w:t>
      </w:r>
    </w:p>
    <w:p w:rsidR="00511632" w:rsidRPr="000445B1" w:rsidRDefault="00511632" w:rsidP="00511632">
      <w:pPr>
        <w:spacing w:after="0" w:line="240" w:lineRule="auto"/>
        <w:ind w:firstLine="709"/>
        <w:jc w:val="both"/>
        <w:rPr>
          <w:rFonts w:ascii="Times New Roman" w:hAnsi="Times New Roman" w:cs="Times New Roman"/>
          <w:i/>
          <w:sz w:val="28"/>
          <w:szCs w:val="28"/>
        </w:rPr>
      </w:pPr>
      <w:r w:rsidRPr="000445B1">
        <w:rPr>
          <w:rFonts w:ascii="Times New Roman" w:hAnsi="Times New Roman" w:cs="Times New Roman"/>
          <w:sz w:val="28"/>
          <w:szCs w:val="28"/>
        </w:rPr>
        <w:t xml:space="preserve">Откладываем от вершины </w:t>
      </w:r>
      <w:r w:rsidRPr="000445B1">
        <w:rPr>
          <w:rFonts w:ascii="Times New Roman" w:hAnsi="Times New Roman" w:cs="Times New Roman"/>
          <w:i/>
          <w:sz w:val="28"/>
          <w:szCs w:val="28"/>
        </w:rPr>
        <w:t>в</w:t>
      </w:r>
      <w:proofErr w:type="gramStart"/>
      <w:r w:rsidRPr="000445B1">
        <w:rPr>
          <w:rFonts w:ascii="Times New Roman" w:hAnsi="Times New Roman" w:cs="Times New Roman"/>
          <w:i/>
          <w:sz w:val="28"/>
          <w:szCs w:val="28"/>
        </w:rPr>
        <w:t>1</w:t>
      </w:r>
      <w:proofErr w:type="gramEnd"/>
      <w:r w:rsidRPr="000445B1">
        <w:rPr>
          <w:rFonts w:ascii="Times New Roman" w:hAnsi="Times New Roman" w:cs="Times New Roman"/>
          <w:i/>
          <w:sz w:val="28"/>
          <w:szCs w:val="28"/>
        </w:rPr>
        <w:t xml:space="preserve">  </w:t>
      </w:r>
      <w:r w:rsidRPr="000445B1">
        <w:rPr>
          <w:rFonts w:ascii="Times New Roman" w:hAnsi="Times New Roman" w:cs="Times New Roman"/>
          <w:sz w:val="28"/>
          <w:szCs w:val="28"/>
        </w:rPr>
        <w:t>расстояние, равное</w:t>
      </w:r>
      <w:r w:rsidRPr="000445B1">
        <w:rPr>
          <w:rFonts w:ascii="Times New Roman" w:hAnsi="Times New Roman" w:cs="Times New Roman"/>
          <w:i/>
          <w:sz w:val="28"/>
          <w:szCs w:val="28"/>
        </w:rPr>
        <w:t xml:space="preserve"> </w:t>
      </w:r>
      <w:r w:rsidRPr="000445B1">
        <w:rPr>
          <w:rFonts w:ascii="Times New Roman" w:hAnsi="Times New Roman" w:cs="Times New Roman"/>
          <w:sz w:val="28"/>
          <w:szCs w:val="28"/>
        </w:rPr>
        <w:t xml:space="preserve">14.94 м, или от </w:t>
      </w:r>
      <w:r w:rsidRPr="000445B1">
        <w:rPr>
          <w:rFonts w:ascii="Times New Roman" w:hAnsi="Times New Roman" w:cs="Times New Roman"/>
          <w:i/>
          <w:sz w:val="28"/>
          <w:szCs w:val="28"/>
        </w:rPr>
        <w:t>с1</w:t>
      </w:r>
      <w:r w:rsidRPr="000445B1">
        <w:rPr>
          <w:rFonts w:ascii="Times New Roman" w:hAnsi="Times New Roman" w:cs="Times New Roman"/>
          <w:sz w:val="28"/>
          <w:szCs w:val="28"/>
        </w:rPr>
        <w:t xml:space="preserve">, равное 5.06 м с учетом масштаба, получаем на картограмме точку нулевых работ. Аналогично находим точки нулевых работ на других сторонах квадратов и, соединив их </w:t>
      </w:r>
      <w:proofErr w:type="gramStart"/>
      <w:r w:rsidRPr="000445B1">
        <w:rPr>
          <w:rFonts w:ascii="Times New Roman" w:hAnsi="Times New Roman" w:cs="Times New Roman"/>
          <w:sz w:val="28"/>
          <w:szCs w:val="28"/>
        </w:rPr>
        <w:t>штрих-пунктирной</w:t>
      </w:r>
      <w:proofErr w:type="gramEnd"/>
      <w:r w:rsidRPr="000445B1">
        <w:rPr>
          <w:rFonts w:ascii="Times New Roman" w:hAnsi="Times New Roman" w:cs="Times New Roman"/>
          <w:sz w:val="28"/>
          <w:szCs w:val="28"/>
        </w:rPr>
        <w:t xml:space="preserve"> линией, </w:t>
      </w:r>
      <w:r w:rsidRPr="000445B1">
        <w:rPr>
          <w:rFonts w:ascii="Times New Roman" w:hAnsi="Times New Roman" w:cs="Times New Roman"/>
          <w:i/>
          <w:sz w:val="28"/>
          <w:szCs w:val="28"/>
        </w:rPr>
        <w:t>получаем границу выемки и насыпи.</w:t>
      </w:r>
    </w:p>
    <w:p w:rsidR="00511632" w:rsidRPr="000445B1" w:rsidRDefault="00511632" w:rsidP="00511632">
      <w:pPr>
        <w:spacing w:after="0" w:line="240" w:lineRule="auto"/>
        <w:jc w:val="both"/>
        <w:rPr>
          <w:rFonts w:ascii="Times New Roman" w:hAnsi="Times New Roman" w:cs="Times New Roman"/>
          <w:sz w:val="28"/>
          <w:szCs w:val="28"/>
        </w:rPr>
      </w:pPr>
      <w:r w:rsidRPr="000445B1">
        <w:rPr>
          <w:rFonts w:ascii="Times New Roman" w:hAnsi="Times New Roman" w:cs="Times New Roman"/>
          <w:sz w:val="28"/>
          <w:szCs w:val="28"/>
        </w:rPr>
        <w:t xml:space="preserve">         Значения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 xml:space="preserve">1,  </w:t>
      </w:r>
      <w:r w:rsidRPr="000445B1">
        <w:rPr>
          <w:rFonts w:ascii="Times New Roman" w:hAnsi="Times New Roman" w:cs="Times New Roman"/>
          <w:sz w:val="28"/>
          <w:szCs w:val="28"/>
          <w:lang w:val="en-US"/>
        </w:rPr>
        <w:t>L</w:t>
      </w:r>
      <w:r w:rsidRPr="000445B1">
        <w:rPr>
          <w:rFonts w:ascii="Times New Roman" w:hAnsi="Times New Roman" w:cs="Times New Roman"/>
          <w:sz w:val="28"/>
          <w:szCs w:val="28"/>
        </w:rPr>
        <w:t xml:space="preserve">2 ……… </w:t>
      </w:r>
      <w:r w:rsidRPr="000445B1">
        <w:rPr>
          <w:rFonts w:ascii="Times New Roman" w:hAnsi="Times New Roman" w:cs="Times New Roman"/>
          <w:sz w:val="28"/>
          <w:szCs w:val="28"/>
          <w:lang w:val="en-US"/>
        </w:rPr>
        <w:t>Ln</w:t>
      </w:r>
      <w:r w:rsidRPr="000445B1">
        <w:rPr>
          <w:rFonts w:ascii="Times New Roman" w:hAnsi="Times New Roman" w:cs="Times New Roman"/>
          <w:sz w:val="28"/>
          <w:szCs w:val="28"/>
        </w:rPr>
        <w:t xml:space="preserve">  выписывают на картограмму  </w:t>
      </w:r>
      <w:r w:rsidRPr="000445B1">
        <w:rPr>
          <w:rFonts w:ascii="Times New Roman" w:hAnsi="Times New Roman" w:cs="Times New Roman"/>
          <w:b/>
          <w:i/>
          <w:sz w:val="28"/>
          <w:szCs w:val="28"/>
        </w:rPr>
        <w:t>синим цветом</w:t>
      </w:r>
      <w:r w:rsidRPr="000445B1">
        <w:rPr>
          <w:rFonts w:ascii="Times New Roman" w:hAnsi="Times New Roman" w:cs="Times New Roman"/>
          <w:sz w:val="28"/>
          <w:szCs w:val="28"/>
        </w:rPr>
        <w:t>, округляя до 0,1 м.</w:t>
      </w:r>
    </w:p>
    <w:p w:rsidR="00511632" w:rsidRPr="000445B1" w:rsidRDefault="00511632" w:rsidP="00511632">
      <w:pPr>
        <w:spacing w:after="0" w:line="240" w:lineRule="auto"/>
        <w:ind w:firstLine="709"/>
        <w:jc w:val="both"/>
        <w:rPr>
          <w:rFonts w:ascii="Times New Roman" w:hAnsi="Times New Roman" w:cs="Times New Roman"/>
          <w:b/>
          <w:i/>
          <w:sz w:val="28"/>
          <w:szCs w:val="28"/>
        </w:rPr>
      </w:pPr>
      <w:r w:rsidRPr="000445B1">
        <w:rPr>
          <w:rFonts w:ascii="Times New Roman" w:hAnsi="Times New Roman" w:cs="Times New Roman"/>
          <w:sz w:val="28"/>
          <w:szCs w:val="28"/>
        </w:rPr>
        <w:t>Зону</w:t>
      </w:r>
      <w:r w:rsidRPr="000445B1">
        <w:rPr>
          <w:rFonts w:ascii="Times New Roman" w:hAnsi="Times New Roman" w:cs="Times New Roman"/>
          <w:b/>
          <w:i/>
          <w:sz w:val="28"/>
          <w:szCs w:val="28"/>
        </w:rPr>
        <w:t xml:space="preserve"> выемки</w:t>
      </w:r>
      <w:r w:rsidRPr="000445B1">
        <w:rPr>
          <w:rFonts w:ascii="Times New Roman" w:hAnsi="Times New Roman" w:cs="Times New Roman"/>
          <w:sz w:val="28"/>
          <w:szCs w:val="28"/>
        </w:rPr>
        <w:t xml:space="preserve"> на картограмме показываем </w:t>
      </w:r>
      <w:r w:rsidRPr="000445B1">
        <w:rPr>
          <w:rFonts w:ascii="Times New Roman" w:hAnsi="Times New Roman" w:cs="Times New Roman"/>
          <w:b/>
          <w:i/>
          <w:sz w:val="28"/>
          <w:szCs w:val="28"/>
        </w:rPr>
        <w:t>красным цветом</w:t>
      </w:r>
      <w:r w:rsidRPr="000445B1">
        <w:rPr>
          <w:rFonts w:ascii="Times New Roman" w:hAnsi="Times New Roman" w:cs="Times New Roman"/>
          <w:sz w:val="28"/>
          <w:szCs w:val="28"/>
        </w:rPr>
        <w:t xml:space="preserve"> штриховкой</w:t>
      </w:r>
      <w:r w:rsidRPr="000445B1">
        <w:rPr>
          <w:rFonts w:ascii="Times New Roman" w:hAnsi="Times New Roman" w:cs="Times New Roman"/>
          <w:b/>
          <w:i/>
          <w:sz w:val="28"/>
          <w:szCs w:val="28"/>
        </w:rPr>
        <w:t xml:space="preserve">, а </w:t>
      </w:r>
      <w:r w:rsidRPr="000445B1">
        <w:rPr>
          <w:rFonts w:ascii="Times New Roman" w:hAnsi="Times New Roman" w:cs="Times New Roman"/>
          <w:sz w:val="28"/>
          <w:szCs w:val="28"/>
        </w:rPr>
        <w:t xml:space="preserve">зону </w:t>
      </w:r>
      <w:r w:rsidRPr="000445B1">
        <w:rPr>
          <w:rFonts w:ascii="Times New Roman" w:hAnsi="Times New Roman" w:cs="Times New Roman"/>
          <w:b/>
          <w:i/>
          <w:sz w:val="28"/>
          <w:szCs w:val="28"/>
        </w:rPr>
        <w:t xml:space="preserve">насыпи – </w:t>
      </w:r>
      <w:r w:rsidRPr="000445B1">
        <w:rPr>
          <w:rFonts w:ascii="Times New Roman" w:hAnsi="Times New Roman" w:cs="Times New Roman"/>
          <w:sz w:val="28"/>
          <w:szCs w:val="28"/>
        </w:rPr>
        <w:t>точками.</w:t>
      </w:r>
    </w:p>
    <w:p w:rsidR="00511632" w:rsidRPr="000445B1" w:rsidRDefault="00511632" w:rsidP="00511632">
      <w:pPr>
        <w:spacing w:after="0" w:line="240" w:lineRule="auto"/>
        <w:ind w:firstLine="709"/>
        <w:jc w:val="both"/>
        <w:rPr>
          <w:rFonts w:ascii="Times New Roman" w:hAnsi="Times New Roman" w:cs="Times New Roman"/>
          <w:sz w:val="28"/>
          <w:szCs w:val="28"/>
        </w:rPr>
      </w:pPr>
      <w:r w:rsidRPr="000445B1">
        <w:rPr>
          <w:rFonts w:ascii="Times New Roman" w:hAnsi="Times New Roman" w:cs="Times New Roman"/>
          <w:sz w:val="28"/>
          <w:szCs w:val="28"/>
        </w:rPr>
        <w:t>Составление картограммы завершают вычислением объёмов перемещаемых земляных ма</w:t>
      </w:r>
      <w:proofErr w:type="gramStart"/>
      <w:r w:rsidRPr="000445B1">
        <w:rPr>
          <w:rFonts w:ascii="Times New Roman" w:hAnsi="Times New Roman" w:cs="Times New Roman"/>
          <w:sz w:val="28"/>
          <w:szCs w:val="28"/>
        </w:rPr>
        <w:t>сс в пр</w:t>
      </w:r>
      <w:proofErr w:type="gramEnd"/>
      <w:r w:rsidRPr="000445B1">
        <w:rPr>
          <w:rFonts w:ascii="Times New Roman" w:hAnsi="Times New Roman" w:cs="Times New Roman"/>
          <w:sz w:val="28"/>
          <w:szCs w:val="28"/>
        </w:rPr>
        <w:t>еделах каждого квадрата отдельно для выемки и насыпи (таблица 4 Приложения 2)</w:t>
      </w:r>
    </w:p>
    <w:p w:rsidR="00511632" w:rsidRPr="00823AA7" w:rsidRDefault="00511632" w:rsidP="00511632">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511632" w:rsidRPr="00506629" w:rsidRDefault="00511632" w:rsidP="00511632">
      <w:pPr>
        <w:spacing w:after="0" w:line="240" w:lineRule="auto"/>
        <w:ind w:firstLine="709"/>
        <w:jc w:val="both"/>
        <w:rPr>
          <w:rFonts w:ascii="Times New Roman" w:hAnsi="Times New Roman" w:cs="Times New Roman"/>
          <w:color w:val="000000"/>
          <w:sz w:val="28"/>
          <w:szCs w:val="28"/>
        </w:rPr>
      </w:pPr>
      <w:r w:rsidRPr="00506629">
        <w:rPr>
          <w:rFonts w:ascii="Times New Roman" w:hAnsi="Times New Roman" w:cs="Times New Roman"/>
          <w:bCs/>
          <w:color w:val="000000"/>
          <w:sz w:val="28"/>
          <w:szCs w:val="28"/>
        </w:rPr>
        <w:t xml:space="preserve">Задача №1: </w:t>
      </w:r>
      <w:r w:rsidRPr="00506629">
        <w:rPr>
          <w:rFonts w:ascii="Times New Roman" w:hAnsi="Times New Roman" w:cs="Times New Roman"/>
          <w:color w:val="000000"/>
          <w:sz w:val="28"/>
          <w:szCs w:val="28"/>
        </w:rPr>
        <w:t>Одним из вариантов формы вертикальной планировки рельефа участка проектом предусмотрена горизонтальная площадка.</w:t>
      </w:r>
    </w:p>
    <w:p w:rsidR="00511632" w:rsidRPr="00506629" w:rsidRDefault="00511632" w:rsidP="00511632">
      <w:pPr>
        <w:spacing w:after="0" w:line="240" w:lineRule="auto"/>
        <w:ind w:firstLine="709"/>
        <w:jc w:val="both"/>
        <w:rPr>
          <w:rFonts w:ascii="Times New Roman" w:hAnsi="Times New Roman" w:cs="Times New Roman"/>
          <w:color w:val="000000"/>
          <w:sz w:val="28"/>
          <w:szCs w:val="28"/>
        </w:rPr>
      </w:pPr>
      <w:r w:rsidRPr="00506629">
        <w:rPr>
          <w:rFonts w:ascii="Times New Roman" w:hAnsi="Times New Roman" w:cs="Times New Roman"/>
          <w:color w:val="000000"/>
          <w:sz w:val="28"/>
          <w:szCs w:val="28"/>
        </w:rPr>
        <w:t>Вам следует, используя ранее полученные результаты:</w:t>
      </w:r>
    </w:p>
    <w:p w:rsidR="00511632" w:rsidRPr="00506629" w:rsidRDefault="00511632" w:rsidP="007E5D89">
      <w:pPr>
        <w:numPr>
          <w:ilvl w:val="0"/>
          <w:numId w:val="14"/>
        </w:numPr>
        <w:spacing w:after="0" w:line="240" w:lineRule="auto"/>
        <w:contextualSpacing/>
        <w:jc w:val="both"/>
        <w:rPr>
          <w:rFonts w:ascii="Times New Roman" w:hAnsi="Times New Roman" w:cs="Times New Roman"/>
          <w:color w:val="000000"/>
          <w:sz w:val="28"/>
          <w:szCs w:val="28"/>
        </w:rPr>
      </w:pPr>
      <w:r w:rsidRPr="00506629">
        <w:rPr>
          <w:rFonts w:ascii="Times New Roman" w:hAnsi="Times New Roman" w:cs="Times New Roman"/>
          <w:color w:val="000000"/>
          <w:sz w:val="28"/>
          <w:szCs w:val="28"/>
        </w:rPr>
        <w:t>произвести расчет проектной высоты горизонтальной площадки при условии минимального объема земляных работ, т.е. при соблюдении баланса земляных масс, когда объем выемки грунта равен объему насыпи;</w:t>
      </w:r>
    </w:p>
    <w:p w:rsidR="00511632" w:rsidRPr="00506629" w:rsidRDefault="00511632" w:rsidP="007E5D89">
      <w:pPr>
        <w:numPr>
          <w:ilvl w:val="0"/>
          <w:numId w:val="14"/>
        </w:numPr>
        <w:spacing w:after="0" w:line="240" w:lineRule="auto"/>
        <w:contextualSpacing/>
        <w:jc w:val="both"/>
        <w:rPr>
          <w:rFonts w:ascii="Times New Roman" w:hAnsi="Times New Roman" w:cs="Times New Roman"/>
          <w:b/>
          <w:sz w:val="28"/>
          <w:szCs w:val="28"/>
        </w:rPr>
      </w:pPr>
      <w:r w:rsidRPr="00506629">
        <w:rPr>
          <w:rFonts w:ascii="Times New Roman" w:hAnsi="Times New Roman" w:cs="Times New Roman"/>
          <w:color w:val="000000"/>
          <w:sz w:val="28"/>
          <w:szCs w:val="28"/>
        </w:rPr>
        <w:lastRenderedPageBreak/>
        <w:t xml:space="preserve">составить картограмму земляных работ и вычислить объемы перемещаемого грунта. </w:t>
      </w:r>
    </w:p>
    <w:p w:rsidR="005B2419" w:rsidRPr="00823AA7" w:rsidRDefault="005B2419" w:rsidP="005B2419">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B2419" w:rsidRPr="00511632" w:rsidRDefault="005B2419" w:rsidP="007E5D89">
      <w:pPr>
        <w:pStyle w:val="af4"/>
        <w:numPr>
          <w:ilvl w:val="0"/>
          <w:numId w:val="16"/>
        </w:numPr>
        <w:spacing w:after="60" w:line="240" w:lineRule="auto"/>
        <w:jc w:val="both"/>
        <w:rPr>
          <w:sz w:val="28"/>
          <w:szCs w:val="28"/>
        </w:rPr>
      </w:pPr>
      <w:r w:rsidRPr="00511632">
        <w:rPr>
          <w:sz w:val="28"/>
          <w:szCs w:val="28"/>
        </w:rPr>
        <w:t>Красильщиков И.М., Елизаров Л.В. Проектирование автомобильных дорог. – М.: Транспортная компания, 2016. – 216 с.</w:t>
      </w:r>
    </w:p>
    <w:p w:rsidR="005B2419" w:rsidRPr="00511632" w:rsidRDefault="005B2419" w:rsidP="007E5D89">
      <w:pPr>
        <w:pStyle w:val="af4"/>
        <w:numPr>
          <w:ilvl w:val="0"/>
          <w:numId w:val="16"/>
        </w:numPr>
        <w:spacing w:after="60" w:line="240" w:lineRule="auto"/>
        <w:jc w:val="both"/>
        <w:rPr>
          <w:rFonts w:eastAsiaTheme="minorEastAsia"/>
          <w:sz w:val="28"/>
          <w:szCs w:val="28"/>
        </w:rPr>
      </w:pPr>
      <w:r w:rsidRPr="00511632">
        <w:rPr>
          <w:sz w:val="28"/>
          <w:szCs w:val="28"/>
        </w:rPr>
        <w:t>Лавриненко Л.Л. Изыскания и проектирование автомобильных дорог. - М.: Транспорт, 2014. – 246 с</w:t>
      </w:r>
      <w:r w:rsidRPr="00511632">
        <w:rPr>
          <w:rFonts w:eastAsia="Calibri"/>
          <w:bCs/>
          <w:sz w:val="28"/>
          <w:szCs w:val="28"/>
        </w:rPr>
        <w:t>.</w:t>
      </w:r>
    </w:p>
    <w:p w:rsidR="005B2419" w:rsidRPr="004C5F05" w:rsidRDefault="005B2419" w:rsidP="005B2419">
      <w:pPr>
        <w:pStyle w:val="af4"/>
        <w:shd w:val="clear" w:color="auto" w:fill="FFFFFF"/>
        <w:spacing w:after="0" w:line="240" w:lineRule="auto"/>
        <w:ind w:left="567"/>
        <w:jc w:val="both"/>
        <w:rPr>
          <w:sz w:val="28"/>
        </w:rPr>
      </w:pPr>
      <w:r>
        <w:rPr>
          <w:color w:val="000000"/>
          <w:spacing w:val="2"/>
          <w:sz w:val="28"/>
        </w:rPr>
        <w:t>Нормативная литература</w:t>
      </w:r>
    </w:p>
    <w:p w:rsidR="005B2419" w:rsidRPr="00511632" w:rsidRDefault="003E07FE" w:rsidP="007E5D89">
      <w:pPr>
        <w:pStyle w:val="af4"/>
        <w:numPr>
          <w:ilvl w:val="0"/>
          <w:numId w:val="17"/>
        </w:numPr>
        <w:spacing w:after="60" w:line="240" w:lineRule="auto"/>
        <w:jc w:val="both"/>
        <w:rPr>
          <w:sz w:val="28"/>
          <w:szCs w:val="28"/>
        </w:rPr>
      </w:pPr>
      <w:hyperlink r:id="rId56" w:tooltip="СП 78.13330.2012 Автомобильные дороги" w:history="1">
        <w:r w:rsidR="005B2419" w:rsidRPr="00511632">
          <w:rPr>
            <w:sz w:val="28"/>
            <w:szCs w:val="28"/>
          </w:rPr>
          <w:t>СП 78.13330.2012</w:t>
        </w:r>
      </w:hyperlink>
      <w:r w:rsidR="005B2419" w:rsidRPr="00511632">
        <w:rPr>
          <w:sz w:val="28"/>
          <w:szCs w:val="28"/>
        </w:rPr>
        <w:t xml:space="preserve"> Автомобильные дороги.</w:t>
      </w:r>
    </w:p>
    <w:p w:rsidR="005B2419" w:rsidRPr="00315EFA" w:rsidRDefault="005B2419" w:rsidP="007E5D89">
      <w:pPr>
        <w:pStyle w:val="af4"/>
        <w:numPr>
          <w:ilvl w:val="0"/>
          <w:numId w:val="17"/>
        </w:numPr>
        <w:spacing w:after="60" w:line="240" w:lineRule="auto"/>
        <w:jc w:val="both"/>
        <w:rPr>
          <w:sz w:val="28"/>
          <w:szCs w:val="28"/>
        </w:rPr>
      </w:pPr>
      <w:r w:rsidRPr="00315EFA">
        <w:rPr>
          <w:sz w:val="28"/>
          <w:szCs w:val="28"/>
        </w:rPr>
        <w:t>СП 42.13330.2011 Актуализированная редакция СНиП 2.07.01-89* Градостроительство. Планировка и застройка городов, поселков и сельских населенных пунктов.</w:t>
      </w:r>
    </w:p>
    <w:p w:rsidR="005B2419" w:rsidRPr="0012313B" w:rsidRDefault="005B2419" w:rsidP="007E5D89">
      <w:pPr>
        <w:numPr>
          <w:ilvl w:val="0"/>
          <w:numId w:val="17"/>
        </w:numPr>
        <w:spacing w:after="0" w:line="240" w:lineRule="auto"/>
        <w:ind w:left="1077" w:hanging="357"/>
        <w:contextualSpacing/>
        <w:jc w:val="both"/>
        <w:rPr>
          <w:rFonts w:ascii="Times New Roman" w:eastAsia="Calibri" w:hAnsi="Times New Roman" w:cs="Times New Roman"/>
          <w:bCs/>
          <w:sz w:val="28"/>
          <w:szCs w:val="28"/>
        </w:rPr>
      </w:pPr>
      <w:r w:rsidRPr="0012313B">
        <w:rPr>
          <w:rFonts w:ascii="Times New Roman" w:hAnsi="Times New Roman"/>
          <w:sz w:val="28"/>
          <w:szCs w:val="28"/>
        </w:rPr>
        <w:t>ОСТ 218.1.002-2003 Автобусные остановки на автомобильных дорогах</w:t>
      </w:r>
      <w:r w:rsidRPr="0012313B">
        <w:rPr>
          <w:rFonts w:ascii="Times New Roman" w:eastAsia="Calibri" w:hAnsi="Times New Roman" w:cs="Times New Roman"/>
          <w:bCs/>
          <w:sz w:val="28"/>
          <w:szCs w:val="28"/>
        </w:rPr>
        <w:t>.</w:t>
      </w:r>
    </w:p>
    <w:p w:rsidR="005B2419" w:rsidRPr="00823AA7" w:rsidRDefault="005B2419" w:rsidP="005B241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5B2419" w:rsidRPr="00315EFA" w:rsidRDefault="005B2419" w:rsidP="007E5D89">
      <w:pPr>
        <w:pStyle w:val="af4"/>
        <w:numPr>
          <w:ilvl w:val="0"/>
          <w:numId w:val="17"/>
        </w:numPr>
        <w:spacing w:after="0" w:line="240" w:lineRule="auto"/>
        <w:jc w:val="both"/>
        <w:rPr>
          <w:sz w:val="28"/>
          <w:szCs w:val="28"/>
        </w:rPr>
      </w:pPr>
      <w:r w:rsidRPr="00315EFA">
        <w:rPr>
          <w:sz w:val="28"/>
          <w:szCs w:val="28"/>
        </w:rPr>
        <w:t>Поиск в сети интернет</w:t>
      </w:r>
    </w:p>
    <w:p w:rsidR="005B2419" w:rsidRDefault="005B2419" w:rsidP="005B2419">
      <w:pPr>
        <w:pStyle w:val="a3"/>
        <w:rPr>
          <w:rFonts w:ascii="Times New Roman" w:hAnsi="Times New Roman" w:cs="Times New Roman"/>
          <w:b/>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1.6.  Структура </w:t>
      </w:r>
      <w:r>
        <w:rPr>
          <w:rFonts w:ascii="Times New Roman" w:hAnsi="Times New Roman" w:cs="Times New Roman"/>
          <w:b/>
          <w:sz w:val="28"/>
          <w:szCs w:val="28"/>
        </w:rPr>
        <w:t>оформления практических занятий.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Практические работы выполняются на листах формата А</w:t>
      </w:r>
      <w:proofErr w:type="gramStart"/>
      <w:r w:rsidRPr="008C6471">
        <w:rPr>
          <w:rFonts w:ascii="Times New Roman" w:eastAsia="Batang" w:hAnsi="Times New Roman" w:cs="Times New Roman"/>
          <w:sz w:val="28"/>
          <w:szCs w:val="28"/>
        </w:rPr>
        <w:t>4</w:t>
      </w:r>
      <w:proofErr w:type="gramEnd"/>
      <w:r w:rsidRPr="008C6471">
        <w:rPr>
          <w:rFonts w:ascii="Times New Roman" w:eastAsia="Batang" w:hAnsi="Times New Roman" w:cs="Times New Roman"/>
          <w:sz w:val="28"/>
          <w:szCs w:val="28"/>
        </w:rPr>
        <w:t>, черными чернилами, на одной стороне листа.</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 xml:space="preserve">Текст </w:t>
      </w:r>
      <w:r w:rsidRPr="008C6471">
        <w:rPr>
          <w:rFonts w:ascii="Times New Roman" w:eastAsia="Batang" w:hAnsi="Times New Roman" w:cs="Times New Roman"/>
          <w:sz w:val="28"/>
          <w:szCs w:val="28"/>
        </w:rPr>
        <w:t>располагается следующим образом: расстояние от рамки до границ текста оставляют в начале строк не менее 5мм, в конце - не  менее 3мм; расстояние от верхней и нижней строки текста до верхней или нижней рамки – не менее 10мм.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Абзацы в тексте начинаются с отступом равным 15мм (приложение).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При применении компьютера устанавливаются следующие </w:t>
      </w:r>
      <w:proofErr w:type="spellStart"/>
      <w:r w:rsidRPr="008C6471">
        <w:rPr>
          <w:rFonts w:ascii="Times New Roman" w:hAnsi="Times New Roman" w:cs="Times New Roman"/>
          <w:color w:val="000000"/>
          <w:sz w:val="28"/>
          <w:szCs w:val="28"/>
        </w:rPr>
        <w:t>поля</w:t>
      </w:r>
      <w:proofErr w:type="gramStart"/>
      <w:r w:rsidRPr="008C6471">
        <w:rPr>
          <w:rFonts w:ascii="Times New Roman" w:hAnsi="Times New Roman" w:cs="Times New Roman"/>
          <w:color w:val="000000"/>
          <w:sz w:val="28"/>
          <w:szCs w:val="28"/>
        </w:rPr>
        <w:t>:в</w:t>
      </w:r>
      <w:proofErr w:type="gramEnd"/>
      <w:r w:rsidRPr="008C6471">
        <w:rPr>
          <w:rFonts w:ascii="Times New Roman" w:hAnsi="Times New Roman" w:cs="Times New Roman"/>
          <w:color w:val="000000"/>
          <w:sz w:val="28"/>
          <w:szCs w:val="28"/>
        </w:rPr>
        <w:t>ерхнее</w:t>
      </w:r>
      <w:proofErr w:type="spellEnd"/>
      <w:r w:rsidRPr="008C6471">
        <w:rPr>
          <w:rFonts w:ascii="Times New Roman" w:hAnsi="Times New Roman" w:cs="Times New Roman"/>
          <w:color w:val="000000"/>
          <w:sz w:val="28"/>
          <w:szCs w:val="28"/>
        </w:rPr>
        <w:t xml:space="preserve"> и правое 2 см; нижнее и левое 2,5 см. Текст рукописи должен быть набран на компьютере в любом текстовом редакторе с обычным межстрочным интервалом -1,5. </w:t>
      </w:r>
      <w:r w:rsidRPr="008C6471">
        <w:rPr>
          <w:rFonts w:ascii="Times New Roman" w:hAnsi="Times New Roman" w:cs="Times New Roman"/>
          <w:color w:val="000000"/>
          <w:spacing w:val="-10"/>
          <w:sz w:val="28"/>
          <w:szCs w:val="28"/>
        </w:rPr>
        <w:t>Абзацный отступ не менее 1,5 см. Размер шрифта: для текста -14, для формул - 16,</w:t>
      </w:r>
      <w:r w:rsidRPr="008C6471">
        <w:rPr>
          <w:rFonts w:ascii="Times New Roman" w:hAnsi="Times New Roman" w:cs="Times New Roman"/>
          <w:color w:val="000000"/>
          <w:sz w:val="28"/>
          <w:szCs w:val="28"/>
        </w:rPr>
        <w:t xml:space="preserve">для таблиц - 10,12 или 14. </w:t>
      </w:r>
      <w:r w:rsidRPr="008C6471">
        <w:rPr>
          <w:rFonts w:ascii="Times New Roman" w:hAnsi="Times New Roman" w:cs="Times New Roman"/>
          <w:color w:val="000000"/>
          <w:spacing w:val="-4"/>
          <w:sz w:val="28"/>
          <w:szCs w:val="28"/>
        </w:rPr>
        <w:t>Формулы обязательно должны вписываться согласно</w:t>
      </w:r>
      <w:r w:rsidRPr="008C6471">
        <w:rPr>
          <w:rFonts w:ascii="Times New Roman" w:hAnsi="Times New Roman" w:cs="Times New Roman"/>
          <w:color w:val="000000"/>
          <w:sz w:val="28"/>
          <w:szCs w:val="28"/>
        </w:rPr>
        <w:t xml:space="preserve"> данным рекомендациям. Рисунки, качественно выполненные на белой бумаге любым способом, помещают в текст. Рисунки, графики, чертежи, схемы </w:t>
      </w:r>
      <w:r w:rsidRPr="008C6471">
        <w:rPr>
          <w:rFonts w:ascii="Times New Roman" w:hAnsi="Times New Roman" w:cs="Times New Roman"/>
          <w:color w:val="000000"/>
          <w:spacing w:val="-4"/>
          <w:sz w:val="28"/>
          <w:szCs w:val="28"/>
        </w:rPr>
        <w:t>могут быть (но не обязательно) выполнены с помощью компьютера или сканера.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sz w:val="28"/>
          <w:szCs w:val="28"/>
        </w:rPr>
        <w:t xml:space="preserve">Пункты могут иметь перечисления подпунктов. Каждый раздел начинается с нового листа. Наименование раздела записывают в виде заголовка (приложение). В заголовках раздела и подраздела перенос слов не допускается, точки в конце не ставятся. </w:t>
      </w:r>
      <w:r w:rsidRPr="008C6471">
        <w:rPr>
          <w:rFonts w:ascii="Times New Roman" w:hAnsi="Times New Roman" w:cs="Times New Roman"/>
          <w:color w:val="000000"/>
          <w:sz w:val="28"/>
          <w:szCs w:val="28"/>
        </w:rPr>
        <w:t>Расстояние между заголовками раздела и подраздела — 2 интервала, при выполнении рукописным способом — 8мм.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Текст излагается кратко, ясно. Язык изложения должен быть простым, характерным для научных и технических документов. Сокращение слов в тексте не допускается.</w:t>
      </w:r>
    </w:p>
    <w:p w:rsidR="008C6471" w:rsidRPr="008C6471" w:rsidRDefault="008C6471" w:rsidP="008C6471">
      <w:pPr>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В пояснительной записке осуществляется сквозная нумерация страниц арабскими цифрами.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Опечатки, описки и графические неточности допускается исправлять подчисткой или закрашиванием белой краской и нанесением на том же месте исправленного текста машинописным способом или черными чернилами, пастой </w:t>
      </w:r>
      <w:r w:rsidRPr="008C6471">
        <w:rPr>
          <w:rFonts w:ascii="Times New Roman" w:hAnsi="Times New Roman" w:cs="Times New Roman"/>
          <w:color w:val="000000"/>
          <w:sz w:val="28"/>
          <w:szCs w:val="28"/>
        </w:rPr>
        <w:lastRenderedPageBreak/>
        <w:t>или тушью рукописным способом. Повреждения листов текстовых документов и помарки не допускаются.</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Формулы</w:t>
      </w:r>
      <w:r w:rsidRPr="008C6471">
        <w:rPr>
          <w:rFonts w:ascii="Times New Roman" w:eastAsia="Batang" w:hAnsi="Times New Roman" w:cs="Times New Roman"/>
          <w:sz w:val="28"/>
          <w:szCs w:val="28"/>
        </w:rPr>
        <w:t>. В формулах обозначения символов и числовых коэффициентов применяется в соответствии с установленными стандартами. Их назначения должны быть приведены непосредственно под формулой.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Формула записывается в центре листа после текста, нумерации формул может быть сквозной или соответствовать разделу. </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в разделе 3 изгибающий момент определяется по формуле:</w:t>
      </w:r>
    </w:p>
    <w:p w:rsidR="008C6471" w:rsidRPr="008C6471" w:rsidRDefault="008C6471" w:rsidP="008C6471">
      <w:pPr>
        <w:spacing w:after="0" w:line="240" w:lineRule="auto"/>
        <w:ind w:right="-5" w:firstLine="567"/>
        <w:contextualSpacing/>
        <w:jc w:val="center"/>
        <w:rPr>
          <w:rFonts w:ascii="Times New Roman" w:eastAsia="Batang" w:hAnsi="Times New Roman" w:cs="Times New Roman"/>
          <w:sz w:val="28"/>
          <w:szCs w:val="28"/>
          <w:vertAlign w:val="superscript"/>
        </w:rPr>
      </w:pPr>
      <w:r w:rsidRPr="008C6471">
        <w:rPr>
          <w:rFonts w:ascii="Times New Roman" w:eastAsia="Batang" w:hAnsi="Times New Roman" w:cs="Times New Roman"/>
          <w:position w:val="-24"/>
          <w:sz w:val="28"/>
          <w:szCs w:val="28"/>
        </w:rPr>
        <w:object w:dxaOrig="1060" w:dyaOrig="660">
          <v:shape id="_x0000_i1030" type="#_x0000_t75" style="width:52.85pt;height:33.7pt" o:ole="">
            <v:imagedata r:id="rId57" o:title=""/>
          </v:shape>
          <o:OLEObject Type="Embed" ProgID="Equation.3" ShapeID="_x0000_i1030" DrawAspect="Content" ObjectID="_1634556973" r:id="rId58"/>
        </w:object>
      </w:r>
      <w:r w:rsidRPr="008C6471">
        <w:rPr>
          <w:rFonts w:ascii="Times New Roman" w:eastAsia="Batang" w:hAnsi="Times New Roman" w:cs="Times New Roman"/>
          <w:sz w:val="28"/>
          <w:szCs w:val="28"/>
        </w:rPr>
        <w:t>,(3.1)</w:t>
      </w:r>
    </w:p>
    <w:p w:rsidR="00FE13F2" w:rsidRDefault="008C6471" w:rsidP="00FE13F2">
      <w:pPr>
        <w:tabs>
          <w:tab w:val="left" w:pos="81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ab/>
      </w:r>
    </w:p>
    <w:p w:rsidR="008C6471" w:rsidRPr="008C6471" w:rsidRDefault="008C6471" w:rsidP="00FE13F2">
      <w:pPr>
        <w:tabs>
          <w:tab w:val="left" w:pos="81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где: </w:t>
      </w:r>
      <w:r w:rsidRPr="008C6471">
        <w:rPr>
          <w:rFonts w:ascii="Times New Roman" w:eastAsia="Batang" w:hAnsi="Times New Roman" w:cs="Times New Roman"/>
          <w:i/>
          <w:sz w:val="28"/>
          <w:szCs w:val="28"/>
          <w:lang w:val="en-US"/>
        </w:rPr>
        <w:t>q</w:t>
      </w:r>
      <w:r w:rsidRPr="008C6471">
        <w:rPr>
          <w:rFonts w:ascii="Times New Roman" w:eastAsia="Batang" w:hAnsi="Times New Roman" w:cs="Times New Roman"/>
          <w:sz w:val="28"/>
          <w:szCs w:val="28"/>
        </w:rPr>
        <w:t>- расчетное значение нагрузки, кН/м</w:t>
      </w:r>
      <w:proofErr w:type="gramStart"/>
      <w:r w:rsidRPr="008C6471">
        <w:rPr>
          <w:rFonts w:ascii="Times New Roman" w:eastAsia="Batang" w:hAnsi="Times New Roman" w:cs="Times New Roman"/>
          <w:sz w:val="28"/>
          <w:szCs w:val="28"/>
          <w:vertAlign w:val="superscript"/>
        </w:rPr>
        <w:t>2</w:t>
      </w:r>
      <w:proofErr w:type="gramEnd"/>
      <w:r w:rsidRPr="008C6471">
        <w:rPr>
          <w:rFonts w:ascii="Times New Roman" w:eastAsia="Batang" w:hAnsi="Times New Roman" w:cs="Times New Roman"/>
          <w:sz w:val="28"/>
          <w:szCs w:val="28"/>
        </w:rPr>
        <w:t>;</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proofErr w:type="gramStart"/>
      <w:r w:rsidRPr="008C6471">
        <w:rPr>
          <w:rFonts w:ascii="Times New Roman" w:eastAsia="Batang" w:hAnsi="Times New Roman" w:cs="Times New Roman"/>
          <w:i/>
          <w:sz w:val="28"/>
          <w:szCs w:val="28"/>
          <w:lang w:val="en-US"/>
        </w:rPr>
        <w:t>l</w:t>
      </w:r>
      <w:r w:rsidRPr="008C6471">
        <w:rPr>
          <w:rFonts w:ascii="Times New Roman" w:eastAsia="Batang" w:hAnsi="Times New Roman" w:cs="Times New Roman"/>
          <w:i/>
          <w:sz w:val="28"/>
          <w:szCs w:val="28"/>
          <w:vertAlign w:val="subscript"/>
        </w:rPr>
        <w:t>0</w:t>
      </w:r>
      <w:r w:rsidRPr="008C6471">
        <w:rPr>
          <w:rFonts w:ascii="Times New Roman" w:eastAsia="Batang" w:hAnsi="Times New Roman" w:cs="Times New Roman"/>
          <w:sz w:val="28"/>
          <w:szCs w:val="28"/>
        </w:rPr>
        <w:t>-</w:t>
      </w:r>
      <w:proofErr w:type="gramEnd"/>
      <w:r w:rsidRPr="008C6471">
        <w:rPr>
          <w:rFonts w:ascii="Times New Roman" w:eastAsia="Batang" w:hAnsi="Times New Roman" w:cs="Times New Roman"/>
          <w:sz w:val="28"/>
          <w:szCs w:val="28"/>
        </w:rPr>
        <w:t xml:space="preserve"> расчетная длина элемента, м.</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Подставляя значения в формулу (3.1), получаем:</w:t>
      </w:r>
    </w:p>
    <w:p w:rsidR="008C6471" w:rsidRPr="008C6471" w:rsidRDefault="008C6471" w:rsidP="008C6471">
      <w:pPr>
        <w:tabs>
          <w:tab w:val="left" w:pos="2780"/>
        </w:tabs>
        <w:spacing w:after="0" w:line="240" w:lineRule="auto"/>
        <w:ind w:right="-5" w:firstLine="567"/>
        <w:contextualSpacing/>
        <w:jc w:val="center"/>
        <w:rPr>
          <w:rFonts w:ascii="Times New Roman" w:eastAsia="Batang" w:hAnsi="Times New Roman" w:cs="Times New Roman"/>
          <w:sz w:val="28"/>
          <w:szCs w:val="28"/>
        </w:rPr>
      </w:pPr>
      <w:r w:rsidRPr="008C6471">
        <w:rPr>
          <w:rFonts w:ascii="Times New Roman" w:eastAsia="Batang" w:hAnsi="Times New Roman" w:cs="Times New Roman"/>
          <w:position w:val="-24"/>
          <w:sz w:val="28"/>
          <w:szCs w:val="28"/>
        </w:rPr>
        <w:object w:dxaOrig="2500" w:dyaOrig="660">
          <v:shape id="_x0000_i1031" type="#_x0000_t75" style="width:124.85pt;height:33.7pt" o:ole="">
            <v:imagedata r:id="rId59" o:title=""/>
          </v:shape>
          <o:OLEObject Type="Embed" ProgID="Equation.3" ShapeID="_x0000_i1031" DrawAspect="Content" ObjectID="_1634556974" r:id="rId60"/>
        </w:objec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Выше и ниже каждой формулы должно быть оставлено не менее одной строки. Размеры таблиц назначаются произвольно в зависимости от помещаемого материала. Горизонтальные линии в таблице проводить не рекомендуется, кроме оформления головки или боковика, где записываются данные для заполнения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i/>
          <w:sz w:val="28"/>
          <w:szCs w:val="28"/>
        </w:rPr>
        <w:t>Иллюстрации</w:t>
      </w:r>
      <w:r w:rsidRPr="008C6471">
        <w:rPr>
          <w:rFonts w:ascii="Times New Roman" w:eastAsia="Batang" w:hAnsi="Times New Roman" w:cs="Times New Roman"/>
          <w:sz w:val="28"/>
          <w:szCs w:val="28"/>
        </w:rPr>
        <w:t xml:space="preserve">. Текст допускается дополнять графиками, схемами, чертежами и т.д. Иллюстрации, помещаемые в тексте, именуют рисунками. </w:t>
      </w:r>
      <w:r w:rsidRPr="008C6471">
        <w:rPr>
          <w:rFonts w:ascii="Times New Roman" w:hAnsi="Times New Roman" w:cs="Times New Roman"/>
          <w:color w:val="000000"/>
          <w:sz w:val="28"/>
          <w:szCs w:val="28"/>
        </w:rPr>
        <w:t>Количество иллюстраций должно быть достаточно для пояснения из</w:t>
      </w:r>
      <w:r w:rsidRPr="008C6471">
        <w:rPr>
          <w:rFonts w:ascii="Times New Roman" w:hAnsi="Times New Roman" w:cs="Times New Roman"/>
          <w:color w:val="000000"/>
          <w:sz w:val="28"/>
          <w:szCs w:val="28"/>
        </w:rPr>
        <w:softHyphen/>
        <w:t>лагаемого текста. Иллюстрации могут быть расположены как по тексту доку</w:t>
      </w:r>
      <w:r w:rsidRPr="008C6471">
        <w:rPr>
          <w:rFonts w:ascii="Times New Roman" w:hAnsi="Times New Roman" w:cs="Times New Roman"/>
          <w:color w:val="000000"/>
          <w:sz w:val="28"/>
          <w:szCs w:val="28"/>
        </w:rPr>
        <w:softHyphen/>
        <w:t>мента (возможно ближе к соответствующим частям текста), так и в конце его. Иллюстрации должны быть выполнены в соответствии с требованиями стан</w:t>
      </w:r>
      <w:r w:rsidRPr="008C6471">
        <w:rPr>
          <w:rFonts w:ascii="Times New Roman" w:hAnsi="Times New Roman" w:cs="Times New Roman"/>
          <w:color w:val="000000"/>
          <w:sz w:val="28"/>
          <w:szCs w:val="28"/>
        </w:rPr>
        <w:softHyphen/>
        <w:t>дартов ЕСКД. Иллюстрации, за исключением иллюстраций приложений, следу</w:t>
      </w:r>
      <w:r w:rsidRPr="008C6471">
        <w:rPr>
          <w:rFonts w:ascii="Times New Roman" w:hAnsi="Times New Roman" w:cs="Times New Roman"/>
          <w:color w:val="000000"/>
          <w:sz w:val="28"/>
          <w:szCs w:val="28"/>
        </w:rPr>
        <w:softHyphen/>
        <w:t>ет нумеровать арабскими цифрами сквозной нумерацией. Если рисунок один, он обозначается «Рисунок 1».</w:t>
      </w:r>
    </w:p>
    <w:p w:rsidR="008C6471" w:rsidRPr="008C6471" w:rsidRDefault="008C6471" w:rsidP="008C6471">
      <w:pPr>
        <w:spacing w:after="0" w:line="240" w:lineRule="auto"/>
        <w:ind w:right="-5" w:firstLine="567"/>
        <w:contextualSpacing/>
        <w:jc w:val="both"/>
        <w:rPr>
          <w:rFonts w:ascii="Times New Roman" w:hAnsi="Times New Roman" w:cs="Times New Roman"/>
          <w:spacing w:val="-10"/>
          <w:sz w:val="28"/>
          <w:szCs w:val="28"/>
        </w:rPr>
      </w:pPr>
      <w:r w:rsidRPr="008C6471">
        <w:rPr>
          <w:rFonts w:ascii="Times New Roman" w:hAnsi="Times New Roman" w:cs="Times New Roman"/>
          <w:color w:val="000000"/>
          <w:spacing w:val="-10"/>
          <w:sz w:val="28"/>
          <w:szCs w:val="28"/>
        </w:rPr>
        <w:t>Иллюстрации каждого приложения обозначают отдельной нумерацией арабскими цифрами с добавлением перед цифрами обозначения приложения «Рисунок А.</w:t>
      </w:r>
      <w:proofErr w:type="gramStart"/>
      <w:r w:rsidRPr="008C6471">
        <w:rPr>
          <w:rFonts w:ascii="Times New Roman" w:hAnsi="Times New Roman" w:cs="Times New Roman"/>
          <w:color w:val="000000"/>
          <w:spacing w:val="-10"/>
          <w:sz w:val="28"/>
          <w:szCs w:val="28"/>
        </w:rPr>
        <w:t>З</w:t>
      </w:r>
      <w:proofErr w:type="gramEnd"/>
      <w:r w:rsidRPr="008C6471">
        <w:rPr>
          <w:rFonts w:ascii="Times New Roman" w:hAnsi="Times New Roman" w:cs="Times New Roman"/>
          <w:color w:val="000000"/>
          <w:spacing w:val="-10"/>
          <w:sz w:val="28"/>
          <w:szCs w:val="28"/>
        </w:rPr>
        <w:t>»</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Допускается нумеровать иллюстрации в пределах раздела. В этом случае номер иллюстрации состоит из номера раздела и порядкового номера иллюстрации, </w:t>
      </w:r>
      <w:proofErr w:type="gramStart"/>
      <w:r w:rsidRPr="008C6471">
        <w:rPr>
          <w:rFonts w:ascii="Times New Roman" w:hAnsi="Times New Roman" w:cs="Times New Roman"/>
          <w:color w:val="000000"/>
          <w:sz w:val="28"/>
          <w:szCs w:val="28"/>
        </w:rPr>
        <w:t>разделенных</w:t>
      </w:r>
      <w:proofErr w:type="gramEnd"/>
      <w:r w:rsidRPr="008C6471">
        <w:rPr>
          <w:rFonts w:ascii="Times New Roman" w:hAnsi="Times New Roman" w:cs="Times New Roman"/>
          <w:color w:val="000000"/>
          <w:sz w:val="28"/>
          <w:szCs w:val="28"/>
        </w:rPr>
        <w:t xml:space="preserve"> точкой, — «Рисунок 1.1».</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ссылках на иллюстрации следует писать «... в соответствии с рисунком 2» при сквозной нумерации и «... в соответствии с рисунком 1.2» при нумерации в пределах раздела.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Иллюстрации при необходимости могут иметь наименования и пояснительные данные (подрисуночный текст). Слово «Рисунок» и его наименование помещают после пояснительных данных и располагают следующим образом:</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noProof/>
          <w:sz w:val="28"/>
          <w:szCs w:val="28"/>
        </w:rPr>
        <w:lastRenderedPageBreak/>
        <w:drawing>
          <wp:inline distT="0" distB="0" distL="0" distR="0" wp14:anchorId="00F4E969" wp14:editId="4EAB1C90">
            <wp:extent cx="960120" cy="86868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60120" cy="868680"/>
                    </a:xfrm>
                    <a:prstGeom prst="rect">
                      <a:avLst/>
                    </a:prstGeom>
                    <a:noFill/>
                    <a:ln>
                      <a:noFill/>
                    </a:ln>
                  </pic:spPr>
                </pic:pic>
              </a:graphicData>
            </a:graphic>
          </wp:inline>
        </w:drawing>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Рисунок 1.2 - Диаграмма растяжения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i/>
          <w:color w:val="000000"/>
          <w:sz w:val="28"/>
          <w:szCs w:val="28"/>
        </w:rPr>
        <w:t>Таблицы.</w:t>
      </w:r>
      <w:r w:rsidRPr="008C6471">
        <w:rPr>
          <w:rFonts w:ascii="Times New Roman" w:hAnsi="Times New Roman" w:cs="Times New Roman"/>
          <w:color w:val="000000"/>
          <w:sz w:val="28"/>
          <w:szCs w:val="28"/>
        </w:rPr>
        <w:t xml:space="preserve"> Таблицы применяют для лучшей наглядности и удобства сравнения показателей. Название таблицы, при его наличии, должно отражать ее содержание, быть точным, кратким. Слово «Таблица» следует помещать в верхнем левом углу. Название следует помещать над таблицей.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переносе части таблицы на ту же или другие страницы название помещают только над первой частью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за исключением таблиц приложений, следует нумеровать арабскими цифрами сквозной нумерацией.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каждого приложения обозначают отдельной нумерацией арабскими цифрами с добавлением перед цифрой обозначения приложения.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Если в документе одна таблица, она должна быть обозначена «Таблица 1» </w:t>
      </w:r>
      <w:r w:rsidRPr="008C6471">
        <w:rPr>
          <w:rFonts w:ascii="Times New Roman" w:hAnsi="Times New Roman" w:cs="Times New Roman"/>
          <w:sz w:val="28"/>
          <w:szCs w:val="28"/>
        </w:rPr>
        <w:t>или «Таблица В.1», если она приведена в ПРИЛОЖЕНИИ В.</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sz w:val="28"/>
          <w:szCs w:val="28"/>
        </w:rPr>
        <w:t xml:space="preserve">Допускается нумеровать таблицы в пределах раздела. В этом случае номер таблицы состоит из номера раздела и порядкового номера таблицы, </w:t>
      </w:r>
      <w:proofErr w:type="gramStart"/>
      <w:r w:rsidRPr="008C6471">
        <w:rPr>
          <w:rFonts w:ascii="Times New Roman" w:hAnsi="Times New Roman" w:cs="Times New Roman"/>
          <w:sz w:val="28"/>
          <w:szCs w:val="28"/>
        </w:rPr>
        <w:t>разделенных</w:t>
      </w:r>
      <w:proofErr w:type="gramEnd"/>
      <w:r w:rsidRPr="008C6471">
        <w:rPr>
          <w:rFonts w:ascii="Times New Roman" w:hAnsi="Times New Roman" w:cs="Times New Roman"/>
          <w:sz w:val="28"/>
          <w:szCs w:val="28"/>
        </w:rPr>
        <w:t xml:space="preserve"> точкой.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На все таблицы документа должны быть приведены ссылки в тексте документа, при ссылке следует писать слово «таблица» с указанием ее номера.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Заголовки граф и строк таблицы следует писать с прописной буквы, а подзаголовки граф — со строчной буквы, если они составляют одно предложение с заголовком, или с прописной буквы, если они имеют самостоятельное значение. В конце заголовков и подзаголовков таблиц точки не ставят. Заголовки и подзаголовки граф указывают в единственном числе.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слева, справа и снизу, как правило, ограничивают линиями.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Разделять заголовки и подзаголовки боковика и граф диагональными линиями не допускается.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Горизонтальные и вертикальные линии, разграничивающие строки табли</w:t>
      </w:r>
      <w:r w:rsidRPr="008C6471">
        <w:rPr>
          <w:rFonts w:ascii="Times New Roman" w:hAnsi="Times New Roman" w:cs="Times New Roman"/>
          <w:color w:val="000000"/>
          <w:sz w:val="28"/>
          <w:szCs w:val="28"/>
        </w:rPr>
        <w:softHyphen/>
        <w:t>цы, допускается не проводить, если их отсутствие не затрудняет пользование таблицей.</w:t>
      </w:r>
    </w:p>
    <w:p w:rsidR="008C6471" w:rsidRPr="008C6471" w:rsidRDefault="008C6471" w:rsidP="008C6471">
      <w:pPr>
        <w:pStyle w:val="af9"/>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t>Заголовки граф, как правило, записывают параллельно строкам таблицы. При необходимости допускается перпендикулярное расположение заголовков граф.</w:t>
      </w:r>
    </w:p>
    <w:p w:rsidR="008C6471" w:rsidRPr="008C6471" w:rsidRDefault="008C6471" w:rsidP="008C6471">
      <w:pPr>
        <w:pStyle w:val="af9"/>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t>Головка таблицы должна быть отделена линией от остальной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Высота строк таблицы должна быть не менее 8 мм.</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Таблицу, в зависимости от ее размера, помещают под текстом, в котором впервые дана ссылка на нее, или на следующей странице, а при необходимости в приложении к документу.</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Допускается помещать таблицу вдоль длинной стороны листа документа.</w:t>
      </w:r>
    </w:p>
    <w:p w:rsidR="008C6471" w:rsidRPr="008C6471" w:rsidRDefault="008C6471" w:rsidP="008C6471">
      <w:pPr>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Если строки или графы таблицы выходят за формат страницы, ее делят на части, помещая одну часть под другой или рядом, при этом в каждой части таблицы повторяют ее головку и боковик. При делении таблицы на части допускается ее головку или боковик заменять соответственно номерами граф и </w:t>
      </w:r>
      <w:r w:rsidRPr="008C6471">
        <w:rPr>
          <w:rFonts w:ascii="Times New Roman" w:hAnsi="Times New Roman" w:cs="Times New Roman"/>
          <w:color w:val="000000"/>
          <w:sz w:val="28"/>
          <w:szCs w:val="28"/>
        </w:rPr>
        <w:lastRenderedPageBreak/>
        <w:t>строк. При этом нумеруют арабскими цифрами графы и (или) строки первой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Слово «Таблица» указывают один раз слева над первой частью таблицы, над другими частями пишут слова «Продолжение таблицы» с указанием номера (обозначения)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Если в конце страницы таблица прерывается и ее продолжение будет на следующей странице, в первой части таблицы нижнюю горизонтальную линию, ограничивающую таблицу, не проводят.</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Таблицы с небольшим количеством граф допускается делить на части и помещать одну часть рядом с другой на одной странице, при этом повторяют головку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Графу «Номер по порядку» в таблицу включать не допускается. Нумерация граф таблицы арабскими цифрами допускается в тех случаях, когда в тексте документа имеются ссылки на них.</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Ссылки.</w:t>
      </w:r>
      <w:r w:rsidRPr="008C6471">
        <w:rPr>
          <w:rFonts w:ascii="Times New Roman" w:eastAsia="Batang" w:hAnsi="Times New Roman" w:cs="Times New Roman"/>
          <w:sz w:val="28"/>
          <w:szCs w:val="28"/>
        </w:rPr>
        <w:t xml:space="preserve"> В тексте разрешается производить ссылку на какой-то источник информации. Использованные источники указываются в скобках, выполненных косыми линиями.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/2.стр.20/, где 2-номер источника в списке используемых источников; стр.20-страница в данном источнике.</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Списком используемой литературы именуют книги, нормативную литературу и т.д. Записывается следующим образом: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1.Байков В.Н., Сигалов Э.Е. Железобетонные конструкции. Общий  курс-М.: Стройиздат.1991г.</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2.СНиП 2.01.07-85</w:t>
      </w:r>
      <w:r w:rsidRPr="008C6471">
        <w:rPr>
          <w:rFonts w:ascii="Times New Roman" w:eastAsia="Batang" w:hAnsi="Times New Roman" w:cs="Times New Roman"/>
          <w:sz w:val="28"/>
          <w:szCs w:val="28"/>
          <w:vertAlign w:val="superscript"/>
        </w:rPr>
        <w:t>*</w:t>
      </w:r>
      <w:r w:rsidRPr="008C6471">
        <w:rPr>
          <w:rFonts w:ascii="Times New Roman" w:eastAsia="Batang" w:hAnsi="Times New Roman" w:cs="Times New Roman"/>
          <w:sz w:val="28"/>
          <w:szCs w:val="28"/>
        </w:rPr>
        <w:t xml:space="preserve"> Нагрузки и воздействия.</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Графическая часть.</w:t>
      </w:r>
      <w:r w:rsidRPr="008C6471">
        <w:rPr>
          <w:rFonts w:ascii="Times New Roman" w:eastAsia="Batang" w:hAnsi="Times New Roman" w:cs="Times New Roman"/>
          <w:sz w:val="28"/>
          <w:szCs w:val="28"/>
        </w:rPr>
        <w:t xml:space="preserve"> Графическая часть выполняется на листах формата А3 или А</w:t>
      </w:r>
      <w:proofErr w:type="gramStart"/>
      <w:r w:rsidRPr="008C6471">
        <w:rPr>
          <w:rFonts w:ascii="Times New Roman" w:eastAsia="Batang" w:hAnsi="Times New Roman" w:cs="Times New Roman"/>
          <w:sz w:val="28"/>
          <w:szCs w:val="28"/>
        </w:rPr>
        <w:t>4</w:t>
      </w:r>
      <w:proofErr w:type="gramEnd"/>
      <w:r w:rsidRPr="008C6471">
        <w:rPr>
          <w:rFonts w:ascii="Times New Roman" w:eastAsia="Batang" w:hAnsi="Times New Roman" w:cs="Times New Roman"/>
          <w:sz w:val="28"/>
          <w:szCs w:val="28"/>
        </w:rPr>
        <w:t>, в зависимости от объема выполнения и должна содержать:</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-опалубочный чертеж, арматурные чертежи;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-спецификации сборочных единиц, арматурных изделий, ведомость расхода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Обозначение и размеры основных форматов указаны в таблице </w:t>
      </w:r>
    </w:p>
    <w:p w:rsidR="008C6471" w:rsidRPr="00C62461" w:rsidRDefault="008C6471" w:rsidP="008C6471">
      <w:pPr>
        <w:pStyle w:val="4"/>
        <w:spacing w:before="0" w:line="240" w:lineRule="auto"/>
        <w:ind w:firstLine="567"/>
        <w:contextualSpacing/>
        <w:rPr>
          <w:rFonts w:ascii="Times New Roman" w:hAnsi="Times New Roman" w:cs="Times New Roman"/>
          <w:b w:val="0"/>
          <w:i w:val="0"/>
          <w:color w:val="auto"/>
          <w:sz w:val="28"/>
          <w:szCs w:val="28"/>
        </w:rPr>
      </w:pPr>
      <w:r w:rsidRPr="00C62461">
        <w:rPr>
          <w:rFonts w:ascii="Times New Roman" w:hAnsi="Times New Roman" w:cs="Times New Roman"/>
          <w:b w:val="0"/>
          <w:i w:val="0"/>
          <w:color w:val="auto"/>
          <w:sz w:val="28"/>
          <w:szCs w:val="28"/>
        </w:rPr>
        <w:t>Таблица 1.   Основные форматы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5"/>
        <w:gridCol w:w="1320"/>
        <w:gridCol w:w="1775"/>
        <w:gridCol w:w="1503"/>
      </w:tblGrid>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Размеры, </w:t>
            </w:r>
            <w:proofErr w:type="gramStart"/>
            <w:r w:rsidRPr="008C6471">
              <w:rPr>
                <w:rFonts w:ascii="Times New Roman" w:hAnsi="Times New Roman" w:cs="Times New Roman"/>
                <w:color w:val="000000"/>
                <w:sz w:val="28"/>
                <w:szCs w:val="28"/>
              </w:rPr>
              <w:t>мм</w:t>
            </w:r>
            <w:proofErr w:type="gramEnd"/>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Размеры, </w:t>
            </w:r>
            <w:proofErr w:type="gramStart"/>
            <w:r w:rsidRPr="008C6471">
              <w:rPr>
                <w:rFonts w:ascii="Times New Roman" w:hAnsi="Times New Roman" w:cs="Times New Roman"/>
                <w:color w:val="000000"/>
                <w:sz w:val="28"/>
                <w:szCs w:val="28"/>
              </w:rPr>
              <w:t>мм</w:t>
            </w:r>
            <w:proofErr w:type="gramEnd"/>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w:t>
            </w:r>
            <w:proofErr w:type="gramStart"/>
            <w:r w:rsidRPr="008C6471">
              <w:rPr>
                <w:rFonts w:ascii="Times New Roman" w:hAnsi="Times New Roman" w:cs="Times New Roman"/>
                <w:color w:val="000000"/>
                <w:sz w:val="28"/>
                <w:szCs w:val="28"/>
              </w:rPr>
              <w:t>1</w:t>
            </w:r>
            <w:proofErr w:type="gramEnd"/>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594</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841</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А3</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297</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420</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w:t>
            </w:r>
            <w:proofErr w:type="gramStart"/>
            <w:r w:rsidRPr="008C6471">
              <w:rPr>
                <w:rFonts w:ascii="Times New Roman" w:hAnsi="Times New Roman" w:cs="Times New Roman"/>
                <w:color w:val="000000"/>
                <w:sz w:val="28"/>
                <w:szCs w:val="28"/>
              </w:rPr>
              <w:t>2</w:t>
            </w:r>
            <w:proofErr w:type="gramEnd"/>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420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594</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w:t>
            </w:r>
            <w:proofErr w:type="gramStart"/>
            <w:r w:rsidRPr="008C6471">
              <w:rPr>
                <w:rFonts w:ascii="Times New Roman" w:hAnsi="Times New Roman" w:cs="Times New Roman"/>
                <w:color w:val="000000"/>
                <w:sz w:val="28"/>
                <w:szCs w:val="28"/>
              </w:rPr>
              <w:t>4</w:t>
            </w:r>
            <w:proofErr w:type="gramEnd"/>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210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297</w:t>
            </w:r>
          </w:p>
        </w:tc>
      </w:tr>
    </w:tbl>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Все чертежи выполняются в масштабе.</w:t>
      </w:r>
    </w:p>
    <w:p w:rsidR="008C6471" w:rsidRPr="008C6471" w:rsidRDefault="008C6471" w:rsidP="008C6471">
      <w:pPr>
        <w:shd w:val="clear" w:color="auto" w:fill="FFFFFF"/>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Изображение изделия на чертеже выполняется в масштабе, установленном ГОСТ 2.302-68 </w:t>
      </w:r>
    </w:p>
    <w:p w:rsidR="008C6471" w:rsidRPr="008C6471" w:rsidRDefault="008C6471" w:rsidP="008C6471">
      <w:pPr>
        <w:shd w:val="clear" w:color="auto" w:fill="FFFFFF"/>
        <w:autoSpaceDE w:val="0"/>
        <w:autoSpaceDN w:val="0"/>
        <w:adjustRightInd w:val="0"/>
        <w:spacing w:after="0" w:line="240" w:lineRule="auto"/>
        <w:ind w:firstLine="540"/>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Таблица 2. Масштабы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1"/>
        <w:gridCol w:w="5593"/>
      </w:tblGrid>
      <w:tr w:rsidR="008C6471" w:rsidRPr="008C6471" w:rsidTr="000749E4">
        <w:trPr>
          <w:jc w:val="center"/>
        </w:trPr>
        <w:tc>
          <w:tcPr>
            <w:tcW w:w="3311" w:type="dxa"/>
            <w:vAlign w:val="center"/>
          </w:tcPr>
          <w:p w:rsidR="008C6471" w:rsidRPr="008C6471" w:rsidRDefault="008C6471" w:rsidP="008C6471">
            <w:pPr>
              <w:pStyle w:val="5"/>
              <w:spacing w:before="0" w:after="0"/>
              <w:contextualSpacing/>
              <w:jc w:val="center"/>
              <w:rPr>
                <w:rFonts w:ascii="Times New Roman" w:hAnsi="Times New Roman"/>
                <w:b w:val="0"/>
                <w:i w:val="0"/>
                <w:sz w:val="28"/>
                <w:szCs w:val="28"/>
              </w:rPr>
            </w:pPr>
            <w:r w:rsidRPr="008C6471">
              <w:rPr>
                <w:rFonts w:ascii="Times New Roman" w:hAnsi="Times New Roman"/>
                <w:b w:val="0"/>
                <w:i w:val="0"/>
                <w:sz w:val="28"/>
                <w:szCs w:val="28"/>
              </w:rPr>
              <w:t>Масштабы уменьшения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1:2; 1:2,5; 1:4; 1:5; 1:10; 1:15; 1:20; 1:25; 1:40; 1:50; 1:75; 1:100; 1:200; 1:250; 1:400; 1:500</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Натуральная величина</w:t>
            </w:r>
          </w:p>
        </w:tc>
        <w:tc>
          <w:tcPr>
            <w:tcW w:w="559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1:1</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Масштабы увеличения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 xml:space="preserve">2:1; 2,5:1; 4:1; 5:1; 10:1; 20:1; 40:1; 50:1; </w:t>
            </w:r>
            <w:r w:rsidRPr="008C6471">
              <w:rPr>
                <w:rFonts w:ascii="Times New Roman" w:hAnsi="Times New Roman" w:cs="Times New Roman"/>
                <w:sz w:val="28"/>
                <w:szCs w:val="28"/>
              </w:rPr>
              <w:lastRenderedPageBreak/>
              <w:t>100:1</w:t>
            </w:r>
          </w:p>
        </w:tc>
      </w:tr>
    </w:tbl>
    <w:p w:rsidR="00BD7A9A" w:rsidRDefault="00BD7A9A" w:rsidP="00BD7A9A">
      <w:pPr>
        <w:spacing w:after="0" w:line="240" w:lineRule="auto"/>
        <w:ind w:firstLine="851"/>
        <w:contextualSpacing/>
        <w:rPr>
          <w:rFonts w:ascii="Times New Roman" w:hAnsi="Times New Roman" w:cs="Times New Roman"/>
          <w:sz w:val="28"/>
          <w:szCs w:val="28"/>
        </w:rPr>
      </w:pP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Практические работы, где необходима г</w:t>
      </w:r>
      <w:r w:rsidRPr="00BD7A9A">
        <w:rPr>
          <w:rFonts w:ascii="Times New Roman" w:hAnsi="Times New Roman" w:cs="Times New Roman"/>
          <w:sz w:val="28"/>
          <w:szCs w:val="28"/>
        </w:rPr>
        <w:t>рафическа</w:t>
      </w:r>
      <w:r w:rsidR="00D2085B">
        <w:rPr>
          <w:rFonts w:ascii="Times New Roman" w:hAnsi="Times New Roman" w:cs="Times New Roman"/>
          <w:sz w:val="28"/>
          <w:szCs w:val="28"/>
        </w:rPr>
        <w:t xml:space="preserve">я </w:t>
      </w:r>
      <w:proofErr w:type="spellStart"/>
      <w:r w:rsidRPr="00BD7A9A">
        <w:rPr>
          <w:rFonts w:ascii="Times New Roman" w:hAnsi="Times New Roman" w:cs="Times New Roman"/>
          <w:sz w:val="28"/>
          <w:szCs w:val="28"/>
        </w:rPr>
        <w:t>часть</w:t>
      </w:r>
      <w:proofErr w:type="gramStart"/>
      <w:r w:rsidR="00D2085B">
        <w:rPr>
          <w:rFonts w:ascii="Times New Roman" w:hAnsi="Times New Roman" w:cs="Times New Roman"/>
          <w:sz w:val="28"/>
          <w:szCs w:val="28"/>
        </w:rPr>
        <w:t>,</w:t>
      </w:r>
      <w:r>
        <w:rPr>
          <w:rFonts w:ascii="Times New Roman" w:hAnsi="Times New Roman" w:cs="Times New Roman"/>
          <w:sz w:val="28"/>
          <w:szCs w:val="28"/>
        </w:rPr>
        <w:t>в</w:t>
      </w:r>
      <w:proofErr w:type="gramEnd"/>
      <w:r>
        <w:rPr>
          <w:rFonts w:ascii="Times New Roman" w:hAnsi="Times New Roman" w:cs="Times New Roman"/>
          <w:sz w:val="28"/>
          <w:szCs w:val="28"/>
        </w:rPr>
        <w:t>ыполняю</w:t>
      </w:r>
      <w:r w:rsidRPr="00BD7A9A">
        <w:rPr>
          <w:rFonts w:ascii="Times New Roman" w:hAnsi="Times New Roman" w:cs="Times New Roman"/>
          <w:sz w:val="28"/>
          <w:szCs w:val="28"/>
        </w:rPr>
        <w:t>тся</w:t>
      </w:r>
      <w:proofErr w:type="spellEnd"/>
      <w:r w:rsidRPr="00BD7A9A">
        <w:rPr>
          <w:rFonts w:ascii="Times New Roman" w:hAnsi="Times New Roman" w:cs="Times New Roman"/>
          <w:sz w:val="28"/>
          <w:szCs w:val="28"/>
        </w:rPr>
        <w:t xml:space="preserve"> </w:t>
      </w:r>
      <w:r>
        <w:rPr>
          <w:rFonts w:ascii="Times New Roman" w:hAnsi="Times New Roman" w:cs="Times New Roman"/>
          <w:sz w:val="28"/>
          <w:szCs w:val="28"/>
        </w:rPr>
        <w:t>на листах формата А3</w:t>
      </w:r>
      <w:r w:rsidRPr="00BD7A9A">
        <w:rPr>
          <w:rFonts w:ascii="Times New Roman" w:hAnsi="Times New Roman" w:cs="Times New Roman"/>
          <w:sz w:val="28"/>
          <w:szCs w:val="28"/>
        </w:rPr>
        <w:t xml:space="preserve"> (</w:t>
      </w:r>
      <w:r>
        <w:rPr>
          <w:rFonts w:ascii="Times New Roman" w:hAnsi="Times New Roman" w:cs="Times New Roman"/>
          <w:sz w:val="28"/>
          <w:szCs w:val="28"/>
        </w:rPr>
        <w:t>297х429</w:t>
      </w:r>
      <w:r w:rsidRPr="00BD7A9A">
        <w:rPr>
          <w:rFonts w:ascii="Times New Roman" w:hAnsi="Times New Roman" w:cs="Times New Roman"/>
          <w:sz w:val="28"/>
          <w:szCs w:val="28"/>
        </w:rPr>
        <w:t xml:space="preserve"> мм) с соблюдением правил оформления архитектурно – строительных рабочих чертежей ГОСТ Р21.1501 – 92.</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xml:space="preserve"> Листы должны иметь размеры, соответствующие формату А3</w:t>
      </w:r>
      <w:r w:rsidRPr="00BD7A9A">
        <w:rPr>
          <w:rFonts w:ascii="Times New Roman" w:hAnsi="Times New Roman" w:cs="Times New Roman"/>
          <w:sz w:val="28"/>
          <w:szCs w:val="28"/>
        </w:rPr>
        <w:t xml:space="preserve">, основную рамку и </w:t>
      </w:r>
      <w:r w:rsidR="00D2085B">
        <w:rPr>
          <w:rFonts w:ascii="Times New Roman" w:hAnsi="Times New Roman" w:cs="Times New Roman"/>
          <w:sz w:val="28"/>
          <w:szCs w:val="28"/>
        </w:rPr>
        <w:t>основную надпись</w:t>
      </w:r>
      <w:r w:rsidRPr="00BD7A9A">
        <w:rPr>
          <w:rFonts w:ascii="Times New Roman" w:hAnsi="Times New Roman" w:cs="Times New Roman"/>
          <w:sz w:val="28"/>
          <w:szCs w:val="28"/>
        </w:rPr>
        <w:t>, ГОСТ 21.1101 – 92 С.35.</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Все изображения на листе должны занимать примерно 70% формата листа.</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Основные надписи и рамки выполняют сплошными основными и сплошными тонкими линиями по ГОСТ 21.1101 – 92</w:t>
      </w:r>
    </w:p>
    <w:p w:rsidR="00BD7A9A" w:rsidRPr="00BD7A9A" w:rsidRDefault="00BD7A9A" w:rsidP="00BD7A9A">
      <w:pPr>
        <w:spacing w:after="0" w:line="240" w:lineRule="auto"/>
        <w:contextualSpacing/>
        <w:jc w:val="both"/>
        <w:rPr>
          <w:rFonts w:ascii="Times New Roman" w:hAnsi="Times New Roman" w:cs="Times New Roman"/>
          <w:noProof/>
          <w:sz w:val="28"/>
          <w:szCs w:val="28"/>
        </w:rPr>
      </w:pPr>
      <w:r w:rsidRPr="00BD7A9A">
        <w:rPr>
          <w:rFonts w:ascii="Times New Roman" w:hAnsi="Times New Roman" w:cs="Times New Roman"/>
          <w:noProof/>
          <w:sz w:val="28"/>
          <w:szCs w:val="28"/>
        </w:rPr>
        <w:t>Форма 1 – для основных комплектов рабочих чертежей</w:t>
      </w:r>
    </w:p>
    <w:p w:rsidR="00BD7A9A" w:rsidRPr="00BD7A9A" w:rsidRDefault="00BD7A9A" w:rsidP="00BD7A9A">
      <w:pPr>
        <w:spacing w:after="0" w:line="240" w:lineRule="auto"/>
        <w:contextualSpacing/>
        <w:jc w:val="center"/>
        <w:rPr>
          <w:rFonts w:ascii="Times New Roman" w:hAnsi="Times New Roman" w:cs="Times New Roman"/>
          <w:noProof/>
          <w:sz w:val="28"/>
          <w:szCs w:val="28"/>
        </w:rPr>
      </w:pPr>
      <w:r w:rsidRPr="00BD7A9A">
        <w:rPr>
          <w:rFonts w:ascii="Times New Roman" w:hAnsi="Times New Roman" w:cs="Times New Roman"/>
          <w:noProof/>
          <w:sz w:val="28"/>
          <w:szCs w:val="28"/>
        </w:rPr>
        <w:drawing>
          <wp:inline distT="0" distB="0" distL="0" distR="0">
            <wp:extent cx="5666740" cy="2461260"/>
            <wp:effectExtent l="0" t="0" r="0" b="0"/>
            <wp:docPr id="125" name="Рисунок 125" descr="C:\Сканер\Новая папка\2009-10-03\Scan10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Сканер\Новая папка\2009-10-03\Scan10100.BMP"/>
                    <pic:cNvPicPr>
                      <a:picLocks noChangeAspect="1" noChangeArrowheads="1"/>
                    </pic:cNvPicPr>
                  </pic:nvPicPr>
                  <pic:blipFill>
                    <a:blip r:embed="rId62" cstate="print">
                      <a:extLst>
                        <a:ext uri="{28A0092B-C50C-407E-A947-70E740481C1C}">
                          <a14:useLocalDpi xmlns:a14="http://schemas.microsoft.com/office/drawing/2010/main" val="0"/>
                        </a:ext>
                      </a:extLst>
                    </a:blip>
                    <a:srcRect l="8963" r="7661" b="74692"/>
                    <a:stretch>
                      <a:fillRect/>
                    </a:stretch>
                  </pic:blipFill>
                  <pic:spPr bwMode="auto">
                    <a:xfrm>
                      <a:off x="0" y="0"/>
                      <a:ext cx="5666740" cy="2461260"/>
                    </a:xfrm>
                    <a:prstGeom prst="rect">
                      <a:avLst/>
                    </a:prstGeom>
                    <a:noFill/>
                    <a:ln>
                      <a:noFill/>
                    </a:ln>
                  </pic:spPr>
                </pic:pic>
              </a:graphicData>
            </a:graphic>
          </wp:inline>
        </w:drawing>
      </w:r>
    </w:p>
    <w:p w:rsidR="00D54394" w:rsidRPr="008C6471" w:rsidRDefault="00D54394" w:rsidP="008C6471">
      <w:pPr>
        <w:pStyle w:val="a3"/>
        <w:contextualSpacing/>
        <w:rPr>
          <w:rFonts w:ascii="Times New Roman" w:hAnsi="Times New Roman" w:cs="Times New Roman"/>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1.7. В</w:t>
      </w:r>
      <w:r>
        <w:rPr>
          <w:rFonts w:ascii="Times New Roman" w:hAnsi="Times New Roman" w:cs="Times New Roman"/>
          <w:b/>
          <w:sz w:val="28"/>
          <w:szCs w:val="28"/>
        </w:rPr>
        <w:t>ремя выполнения работы.</w:t>
      </w:r>
    </w:p>
    <w:p w:rsidR="00997091" w:rsidRPr="00F201CC" w:rsidRDefault="00EC0AD2" w:rsidP="004358DA">
      <w:pPr>
        <w:pStyle w:val="a3"/>
        <w:jc w:val="both"/>
        <w:rPr>
          <w:rFonts w:ascii="Times New Roman" w:hAnsi="Times New Roman" w:cs="Times New Roman"/>
          <w:b/>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w:t>
      </w:r>
      <w:proofErr w:type="gramStart"/>
      <w:r w:rsidRPr="00452DDD">
        <w:rPr>
          <w:rFonts w:ascii="Times New Roman" w:hAnsi="Times New Roman" w:cs="Times New Roman"/>
          <w:sz w:val="28"/>
          <w:szCs w:val="28"/>
        </w:rPr>
        <w:t>обучающимися</w:t>
      </w:r>
      <w:proofErr w:type="gramEnd"/>
      <w:r w:rsidRPr="00452DDD">
        <w:rPr>
          <w:rFonts w:ascii="Times New Roman" w:hAnsi="Times New Roman" w:cs="Times New Roman"/>
          <w:sz w:val="28"/>
          <w:szCs w:val="28"/>
        </w:rPr>
        <w:t xml:space="preserve"> </w:t>
      </w:r>
      <w:r>
        <w:rPr>
          <w:rFonts w:ascii="Times New Roman" w:hAnsi="Times New Roman" w:cs="Times New Roman"/>
          <w:sz w:val="28"/>
          <w:szCs w:val="28"/>
        </w:rPr>
        <w:t>практических занятий происходит на учебных занятиях в размере 30% от полной готовности работы, а остальные 70% выполняются обучающимся как самостоятельная работа.</w:t>
      </w: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1.8. Ф</w:t>
      </w:r>
      <w:r>
        <w:rPr>
          <w:rFonts w:ascii="Times New Roman" w:hAnsi="Times New Roman" w:cs="Times New Roman"/>
          <w:b/>
          <w:sz w:val="28"/>
          <w:szCs w:val="28"/>
        </w:rPr>
        <w:t>ормы отчета.</w:t>
      </w:r>
    </w:p>
    <w:p w:rsidR="00A85E72" w:rsidRPr="00452DDD" w:rsidRDefault="00452DDD" w:rsidP="00452DDD">
      <w:pPr>
        <w:spacing w:after="0" w:line="240" w:lineRule="auto"/>
        <w:ind w:firstLine="567"/>
        <w:contextualSpacing/>
        <w:jc w:val="both"/>
        <w:rPr>
          <w:rFonts w:ascii="Times New Roman" w:hAnsi="Times New Roman" w:cs="Times New Roman"/>
          <w:sz w:val="28"/>
          <w:szCs w:val="28"/>
        </w:rPr>
      </w:pPr>
      <w:proofErr w:type="gramStart"/>
      <w:r>
        <w:rPr>
          <w:rFonts w:ascii="Times New Roman" w:hAnsi="Times New Roman" w:cs="Times New Roman"/>
          <w:sz w:val="28"/>
          <w:szCs w:val="28"/>
        </w:rPr>
        <w:t>Выполнении</w:t>
      </w:r>
      <w:proofErr w:type="gramEnd"/>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является необходимым условием для получения первичных профессиональных навыков. </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проведении практических занятий в рамках освоения междисциплинарного курса,   в зависимости от сложности изучения курса, возможно деление учебной группы на подгруппы численность не менее 8 человек.</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работе над курсовой работой (проектом) обучающимся оказываются консультации.</w:t>
      </w:r>
    </w:p>
    <w:p w:rsidR="00A85E72" w:rsidRPr="00452DDD" w:rsidRDefault="00EC0AD2" w:rsidP="00452DDD">
      <w:pPr>
        <w:spacing w:after="0" w:line="240" w:lineRule="auto"/>
        <w:contextualSpacing/>
        <w:jc w:val="both"/>
        <w:rPr>
          <w:rFonts w:ascii="Times New Roman" w:hAnsi="Times New Roman" w:cs="Times New Roman"/>
          <w:sz w:val="28"/>
          <w:szCs w:val="28"/>
        </w:rPr>
      </w:pPr>
      <w:proofErr w:type="gramStart"/>
      <w:r>
        <w:rPr>
          <w:rFonts w:ascii="Times New Roman" w:hAnsi="Times New Roman" w:cs="Times New Roman"/>
          <w:sz w:val="28"/>
          <w:szCs w:val="28"/>
        </w:rPr>
        <w:t>Выполнении</w:t>
      </w:r>
      <w:proofErr w:type="gramEnd"/>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завершается  итоговой аттестацией, результаты которой оцениваются  в форме  зачета как комплексной оценки  выполнения студентами  зачетных мероприятий.</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Реализация </w:t>
      </w:r>
      <w:r w:rsidR="00EC0AD2">
        <w:rPr>
          <w:rFonts w:ascii="Times New Roman" w:hAnsi="Times New Roman" w:cs="Times New Roman"/>
          <w:sz w:val="28"/>
          <w:szCs w:val="28"/>
        </w:rPr>
        <w:t>выполнения</w:t>
      </w:r>
      <w:r w:rsidR="00EC0AD2" w:rsidRPr="00452DDD">
        <w:rPr>
          <w:rFonts w:ascii="Times New Roman" w:hAnsi="Times New Roman" w:cs="Times New Roman"/>
          <w:sz w:val="28"/>
          <w:szCs w:val="28"/>
        </w:rPr>
        <w:t xml:space="preserve"> обучающимися </w:t>
      </w:r>
      <w:r w:rsidR="00EC0AD2">
        <w:rPr>
          <w:rFonts w:ascii="Times New Roman" w:hAnsi="Times New Roman" w:cs="Times New Roman"/>
          <w:sz w:val="28"/>
          <w:szCs w:val="28"/>
        </w:rPr>
        <w:t>практических занятий и лабораторных работ</w:t>
      </w:r>
      <w:r w:rsidRPr="00452DDD">
        <w:rPr>
          <w:rFonts w:ascii="Times New Roman" w:hAnsi="Times New Roman" w:cs="Times New Roman"/>
          <w:sz w:val="28"/>
          <w:szCs w:val="28"/>
        </w:rPr>
        <w:t xml:space="preserve"> должна обеспечиваться доступом каждого студента к  информационным ресурсам  (библиотечным фондам, компьютерным базам данных и др.), наличием учебников учебно-методических пособий, разработок и рекомендаций по всем </w:t>
      </w:r>
      <w:r w:rsidRPr="00452DDD">
        <w:rPr>
          <w:rFonts w:ascii="Times New Roman" w:hAnsi="Times New Roman" w:cs="Times New Roman"/>
          <w:sz w:val="28"/>
          <w:szCs w:val="28"/>
        </w:rPr>
        <w:lastRenderedPageBreak/>
        <w:t>дисциплинам и по всем видам занятий - курсовому и дипломному проектированию, а также наглядным пособиям, аудио-видео и мультимедийным  материалам.</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В образовательном процессе должны использоваться законодательные акты, нормативные документы и материалы профессионально ориентированных периодических изданий.</w:t>
      </w:r>
    </w:p>
    <w:p w:rsidR="00A85E72" w:rsidRDefault="00A85E72" w:rsidP="00A85E72">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b/>
          <w:sz w:val="28"/>
          <w:szCs w:val="28"/>
        </w:rPr>
      </w:pPr>
    </w:p>
    <w:p w:rsidR="00D54394" w:rsidRDefault="00997091" w:rsidP="00997091">
      <w:pPr>
        <w:pStyle w:val="a3"/>
        <w:jc w:val="center"/>
        <w:rPr>
          <w:rFonts w:ascii="Times New Roman" w:hAnsi="Times New Roman" w:cs="Times New Roman"/>
          <w:b/>
          <w:sz w:val="28"/>
          <w:szCs w:val="28"/>
        </w:rPr>
      </w:pPr>
      <w:r w:rsidRPr="00F201CC">
        <w:rPr>
          <w:rFonts w:ascii="Times New Roman" w:hAnsi="Times New Roman" w:cs="Times New Roman"/>
          <w:b/>
          <w:sz w:val="28"/>
          <w:szCs w:val="28"/>
        </w:rPr>
        <w:t>1.9. Критерии оценки за выполнение заданий (пятибалльная система).</w:t>
      </w:r>
    </w:p>
    <w:p w:rsidR="00597EC7" w:rsidRPr="00597EC7" w:rsidRDefault="00597EC7" w:rsidP="00597E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597EC7"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7D16D6" w:rsidRDefault="00597EC7" w:rsidP="00597EC7">
            <w:pPr>
              <w:spacing w:after="0" w:line="240" w:lineRule="auto"/>
              <w:contextualSpacing/>
              <w:jc w:val="center"/>
              <w:rPr>
                <w:rFonts w:ascii="Times New Roman" w:hAnsi="Times New Roman" w:cs="Times New Roman"/>
                <w:b/>
                <w:bCs/>
                <w:sz w:val="24"/>
                <w:szCs w:val="24"/>
              </w:rPr>
            </w:pPr>
            <w:r w:rsidRPr="007D16D6">
              <w:rPr>
                <w:rFonts w:ascii="Times New Roman" w:hAnsi="Times New Roman" w:cs="Times New Roman"/>
                <w:b/>
                <w:bCs/>
                <w:sz w:val="24"/>
                <w:szCs w:val="24"/>
              </w:rPr>
              <w:t xml:space="preserve">Результаты </w:t>
            </w:r>
          </w:p>
          <w:p w:rsidR="00597EC7" w:rsidRPr="007D16D6" w:rsidRDefault="00597EC7" w:rsidP="00597EC7">
            <w:pPr>
              <w:spacing w:after="0" w:line="240" w:lineRule="auto"/>
              <w:contextualSpacing/>
              <w:jc w:val="center"/>
              <w:rPr>
                <w:rFonts w:ascii="Times New Roman" w:hAnsi="Times New Roman" w:cs="Times New Roman"/>
                <w:b/>
                <w:bCs/>
                <w:sz w:val="24"/>
                <w:szCs w:val="24"/>
              </w:rPr>
            </w:pPr>
            <w:r w:rsidRPr="007D16D6">
              <w:rPr>
                <w:rFonts w:ascii="Times New Roman" w:hAnsi="Times New Roman" w:cs="Times New Roman"/>
                <w:b/>
                <w:bCs/>
                <w:sz w:val="24"/>
                <w:szCs w:val="24"/>
              </w:rPr>
              <w:t>(освоенные профессиональные компетенции)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7D16D6" w:rsidRDefault="00597EC7" w:rsidP="00597EC7">
            <w:pPr>
              <w:spacing w:after="0" w:line="240" w:lineRule="auto"/>
              <w:contextualSpacing/>
              <w:jc w:val="center"/>
              <w:rPr>
                <w:rFonts w:ascii="Times New Roman" w:hAnsi="Times New Roman" w:cs="Times New Roman"/>
                <w:bCs/>
                <w:sz w:val="24"/>
                <w:szCs w:val="24"/>
              </w:rPr>
            </w:pPr>
            <w:r w:rsidRPr="007D16D6">
              <w:rPr>
                <w:rFonts w:ascii="Times New Roman" w:hAnsi="Times New Roman" w:cs="Times New Roman"/>
                <w:b/>
                <w:sz w:val="24"/>
                <w:szCs w:val="24"/>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7D16D6" w:rsidRDefault="00597EC7" w:rsidP="00597EC7">
            <w:pPr>
              <w:spacing w:after="0" w:line="240" w:lineRule="auto"/>
              <w:contextualSpacing/>
              <w:jc w:val="center"/>
              <w:rPr>
                <w:rFonts w:ascii="Times New Roman" w:hAnsi="Times New Roman" w:cs="Times New Roman"/>
                <w:b/>
                <w:bCs/>
                <w:sz w:val="24"/>
                <w:szCs w:val="24"/>
              </w:rPr>
            </w:pPr>
            <w:r w:rsidRPr="007D16D6">
              <w:rPr>
                <w:rFonts w:ascii="Times New Roman" w:hAnsi="Times New Roman" w:cs="Times New Roman"/>
                <w:b/>
                <w:sz w:val="24"/>
                <w:szCs w:val="24"/>
              </w:rPr>
              <w:t xml:space="preserve">Формы и методы контроля и оценки </w:t>
            </w:r>
          </w:p>
        </w:tc>
      </w:tr>
      <w:tr w:rsidR="006604E7" w:rsidRPr="00597EC7" w:rsidTr="00315EFA">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6604E7" w:rsidRPr="007D16D6" w:rsidRDefault="006604E7" w:rsidP="007D16D6">
            <w:pPr>
              <w:suppressAutoHyphens/>
              <w:spacing w:after="0" w:line="240" w:lineRule="auto"/>
              <w:rPr>
                <w:sz w:val="24"/>
                <w:szCs w:val="24"/>
              </w:rPr>
            </w:pPr>
            <w:r w:rsidRPr="007D16D6">
              <w:rPr>
                <w:rFonts w:ascii="Times New Roman" w:hAnsi="Times New Roman"/>
                <w:sz w:val="24"/>
                <w:szCs w:val="24"/>
              </w:rPr>
              <w:t>ПК 1.</w:t>
            </w:r>
            <w:r w:rsidR="007D16D6" w:rsidRPr="007D16D6">
              <w:rPr>
                <w:rFonts w:ascii="Times New Roman" w:hAnsi="Times New Roman"/>
                <w:sz w:val="24"/>
                <w:szCs w:val="24"/>
              </w:rPr>
              <w:t>2</w:t>
            </w:r>
            <w:r w:rsidRPr="007D16D6">
              <w:rPr>
                <w:rFonts w:ascii="Times New Roman" w:hAnsi="Times New Roman"/>
                <w:sz w:val="24"/>
                <w:szCs w:val="24"/>
              </w:rPr>
              <w:t xml:space="preserve">. </w:t>
            </w:r>
            <w:r w:rsidR="007D16D6" w:rsidRPr="007D16D6">
              <w:rPr>
                <w:rFonts w:ascii="Times New Roman" w:hAnsi="Times New Roman"/>
                <w:sz w:val="24"/>
                <w:szCs w:val="24"/>
              </w:rPr>
              <w:t>Организовывать и выполнять работы по проектированию городских улиц и дорог</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6604E7" w:rsidRPr="007D16D6" w:rsidRDefault="006604E7" w:rsidP="006604E7">
            <w:pPr>
              <w:spacing w:before="80" w:after="0" w:line="240" w:lineRule="auto"/>
              <w:ind w:left="40"/>
              <w:jc w:val="both"/>
              <w:rPr>
                <w:rFonts w:ascii="Times New Roman" w:hAnsi="Times New Roman"/>
                <w:sz w:val="24"/>
                <w:szCs w:val="24"/>
                <w:lang w:eastAsia="en-US"/>
              </w:rPr>
            </w:pPr>
            <w:r w:rsidRPr="007D16D6">
              <w:rPr>
                <w:rFonts w:ascii="Times New Roman" w:hAnsi="Times New Roman" w:cs="Times New Roman"/>
                <w:sz w:val="24"/>
                <w:szCs w:val="24"/>
              </w:rPr>
              <w:t>-</w:t>
            </w:r>
            <w:r w:rsidRPr="007D16D6">
              <w:rPr>
                <w:rFonts w:ascii="Times New Roman" w:hAnsi="Times New Roman"/>
                <w:sz w:val="24"/>
                <w:szCs w:val="24"/>
              </w:rPr>
              <w:t xml:space="preserve"> демонстрирует практический опыт </w:t>
            </w:r>
            <w:r w:rsidRPr="007D16D6">
              <w:rPr>
                <w:rFonts w:ascii="Times New Roman" w:hAnsi="Times New Roman"/>
                <w:sz w:val="24"/>
                <w:szCs w:val="24"/>
                <w:lang w:eastAsia="en-US"/>
              </w:rPr>
              <w:t>выполнения работ по проектированию городских улиц и дорог;</w:t>
            </w:r>
          </w:p>
          <w:p w:rsidR="006604E7" w:rsidRPr="007D16D6" w:rsidRDefault="006604E7" w:rsidP="006604E7">
            <w:pPr>
              <w:spacing w:after="0" w:line="240" w:lineRule="auto"/>
              <w:contextualSpacing/>
              <w:jc w:val="both"/>
              <w:rPr>
                <w:rFonts w:ascii="Times New Roman" w:hAnsi="Times New Roman" w:cs="Times New Roman"/>
                <w:bCs/>
                <w:sz w:val="24"/>
                <w:szCs w:val="24"/>
              </w:rPr>
            </w:pPr>
            <w:r w:rsidRPr="007D16D6">
              <w:rPr>
                <w:rFonts w:ascii="Times New Roman" w:hAnsi="Times New Roman"/>
                <w:sz w:val="24"/>
                <w:szCs w:val="24"/>
              </w:rPr>
              <w:t xml:space="preserve">- демонстрирует практический опыт </w:t>
            </w:r>
            <w:r w:rsidRPr="007D16D6">
              <w:rPr>
                <w:rFonts w:ascii="Times New Roman" w:hAnsi="Times New Roman"/>
                <w:sz w:val="24"/>
                <w:szCs w:val="24"/>
                <w:lang w:eastAsia="en-US"/>
              </w:rPr>
              <w:t>разработки, планирования и контроля выполнения мер, направленных на предупреждение и устранение причин отклонений результатов выполненных однотипных строительных работ от требований нормативной технической и технологической проектной документации.</w:t>
            </w:r>
          </w:p>
        </w:tc>
        <w:tc>
          <w:tcPr>
            <w:tcW w:w="2097" w:type="dxa"/>
            <w:tcBorders>
              <w:top w:val="single" w:sz="12" w:space="0" w:color="auto"/>
              <w:left w:val="single" w:sz="4" w:space="0" w:color="auto"/>
              <w:right w:val="single" w:sz="12" w:space="0" w:color="auto"/>
            </w:tcBorders>
            <w:shd w:val="clear" w:color="auto" w:fill="auto"/>
          </w:tcPr>
          <w:p w:rsidR="006604E7" w:rsidRPr="007D16D6" w:rsidRDefault="006604E7" w:rsidP="006604E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xml:space="preserve">Выполнение и защита работ, выполняемых на практических занятиях. </w:t>
            </w:r>
          </w:p>
        </w:tc>
      </w:tr>
    </w:tbl>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rPr>
          <w:rFonts w:ascii="Times New Roman" w:hAnsi="Times New Roman" w:cs="Times New Roman"/>
          <w:sz w:val="28"/>
          <w:szCs w:val="28"/>
        </w:rPr>
      </w:pP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r w:rsidRPr="00597EC7">
        <w:rPr>
          <w:rFonts w:ascii="Times New Roman" w:hAnsi="Times New Roman" w:cs="Times New Roman"/>
          <w:sz w:val="28"/>
          <w:szCs w:val="28"/>
        </w:rPr>
        <w:t xml:space="preserve">Формы и методы контроля и оценки результатов обучения должны позволять проверять у обучающихся не только </w:t>
      </w:r>
      <w:proofErr w:type="spellStart"/>
      <w:r w:rsidRPr="00597EC7">
        <w:rPr>
          <w:rFonts w:ascii="Times New Roman" w:hAnsi="Times New Roman" w:cs="Times New Roman"/>
          <w:sz w:val="28"/>
          <w:szCs w:val="28"/>
        </w:rPr>
        <w:t>сформированность</w:t>
      </w:r>
      <w:proofErr w:type="spellEnd"/>
      <w:r w:rsidRPr="00597EC7">
        <w:rPr>
          <w:rFonts w:ascii="Times New Roman" w:hAnsi="Times New Roman" w:cs="Times New Roman"/>
          <w:sz w:val="28"/>
          <w:szCs w:val="28"/>
        </w:rPr>
        <w:t xml:space="preserve"> профессиональных компетенций, но и развитие общих компетенций и обеспечивающих их умений.</w:t>
      </w: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7D16D6"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7D16D6" w:rsidRDefault="00597EC7" w:rsidP="00597EC7">
            <w:pPr>
              <w:spacing w:after="0" w:line="240" w:lineRule="auto"/>
              <w:contextualSpacing/>
              <w:jc w:val="center"/>
              <w:rPr>
                <w:rFonts w:ascii="Times New Roman" w:hAnsi="Times New Roman" w:cs="Times New Roman"/>
                <w:b/>
                <w:bCs/>
                <w:sz w:val="24"/>
                <w:szCs w:val="24"/>
              </w:rPr>
            </w:pPr>
            <w:r w:rsidRPr="007D16D6">
              <w:rPr>
                <w:rFonts w:ascii="Times New Roman" w:hAnsi="Times New Roman" w:cs="Times New Roman"/>
                <w:b/>
                <w:bCs/>
                <w:sz w:val="24"/>
                <w:szCs w:val="24"/>
              </w:rPr>
              <w:t xml:space="preserve">Результаты </w:t>
            </w:r>
          </w:p>
          <w:p w:rsidR="00597EC7" w:rsidRPr="007D16D6" w:rsidRDefault="00597EC7" w:rsidP="00597EC7">
            <w:pPr>
              <w:spacing w:after="0" w:line="240" w:lineRule="auto"/>
              <w:contextualSpacing/>
              <w:jc w:val="center"/>
              <w:rPr>
                <w:rFonts w:ascii="Times New Roman" w:hAnsi="Times New Roman" w:cs="Times New Roman"/>
                <w:b/>
                <w:bCs/>
                <w:sz w:val="24"/>
                <w:szCs w:val="24"/>
              </w:rPr>
            </w:pPr>
            <w:r w:rsidRPr="007D16D6">
              <w:rPr>
                <w:rFonts w:ascii="Times New Roman" w:hAnsi="Times New Roman" w:cs="Times New Roman"/>
                <w:b/>
                <w:bCs/>
                <w:sz w:val="24"/>
                <w:szCs w:val="24"/>
              </w:rPr>
              <w:t>(освоенные общие компетенции)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7D16D6" w:rsidRDefault="00597EC7" w:rsidP="00597EC7">
            <w:pPr>
              <w:spacing w:after="0" w:line="240" w:lineRule="auto"/>
              <w:contextualSpacing/>
              <w:jc w:val="center"/>
              <w:rPr>
                <w:rFonts w:ascii="Times New Roman" w:hAnsi="Times New Roman" w:cs="Times New Roman"/>
                <w:bCs/>
                <w:sz w:val="24"/>
                <w:szCs w:val="24"/>
              </w:rPr>
            </w:pPr>
            <w:r w:rsidRPr="007D16D6">
              <w:rPr>
                <w:rFonts w:ascii="Times New Roman" w:hAnsi="Times New Roman" w:cs="Times New Roman"/>
                <w:b/>
                <w:sz w:val="24"/>
                <w:szCs w:val="24"/>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7D16D6" w:rsidRDefault="00597EC7" w:rsidP="00597EC7">
            <w:pPr>
              <w:spacing w:after="0" w:line="240" w:lineRule="auto"/>
              <w:contextualSpacing/>
              <w:jc w:val="center"/>
              <w:rPr>
                <w:rFonts w:ascii="Times New Roman" w:hAnsi="Times New Roman" w:cs="Times New Roman"/>
                <w:b/>
                <w:bCs/>
                <w:sz w:val="24"/>
                <w:szCs w:val="24"/>
              </w:rPr>
            </w:pPr>
            <w:r w:rsidRPr="007D16D6">
              <w:rPr>
                <w:rFonts w:ascii="Times New Roman" w:hAnsi="Times New Roman" w:cs="Times New Roman"/>
                <w:b/>
                <w:sz w:val="24"/>
                <w:szCs w:val="24"/>
              </w:rPr>
              <w:t xml:space="preserve">Формы и методы контроля и оценки </w:t>
            </w:r>
          </w:p>
        </w:tc>
      </w:tr>
      <w:tr w:rsidR="00597EC7" w:rsidRPr="007D16D6"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7D16D6" w:rsidRDefault="00597EC7" w:rsidP="00597EC7">
            <w:pPr>
              <w:widowControl w:val="0"/>
              <w:suppressAutoHyphens/>
              <w:spacing w:after="0" w:line="240" w:lineRule="auto"/>
              <w:contextualSpacing/>
              <w:jc w:val="both"/>
              <w:rPr>
                <w:rFonts w:ascii="Times New Roman" w:hAnsi="Times New Roman" w:cs="Times New Roman"/>
                <w:sz w:val="24"/>
                <w:szCs w:val="24"/>
              </w:rPr>
            </w:pPr>
            <w:r w:rsidRPr="007D16D6">
              <w:rPr>
                <w:rFonts w:ascii="Times New Roman" w:hAnsi="Times New Roman" w:cs="Times New Roman"/>
                <w:sz w:val="24"/>
                <w:szCs w:val="24"/>
              </w:rPr>
              <w:t>Понимать сущность и социальную значимость своей будущей профессии, проявлять к ней устойчивый интерес.</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демонстрация интереса к будущей профессии</w:t>
            </w:r>
          </w:p>
        </w:tc>
        <w:tc>
          <w:tcPr>
            <w:tcW w:w="2097" w:type="dxa"/>
            <w:vMerge w:val="restart"/>
            <w:tcBorders>
              <w:top w:val="single" w:sz="12" w:space="0" w:color="auto"/>
              <w:left w:val="single" w:sz="4" w:space="0" w:color="auto"/>
              <w:right w:val="single" w:sz="12" w:space="0" w:color="auto"/>
            </w:tcBorders>
            <w:shd w:val="clear" w:color="auto" w:fill="auto"/>
          </w:tcPr>
          <w:p w:rsidR="00597EC7" w:rsidRPr="007D16D6" w:rsidRDefault="00597EC7" w:rsidP="00A85E72">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xml:space="preserve">Интерпретация результатов наблюдений за деятельностью обучающегося в процессе </w:t>
            </w:r>
            <w:r w:rsidR="00A85E72" w:rsidRPr="007D16D6">
              <w:rPr>
                <w:rFonts w:ascii="Times New Roman" w:hAnsi="Times New Roman" w:cs="Times New Roman"/>
                <w:bCs/>
                <w:sz w:val="24"/>
                <w:szCs w:val="24"/>
              </w:rPr>
              <w:t>выполнения практических заданий</w:t>
            </w:r>
          </w:p>
        </w:tc>
      </w:tr>
      <w:tr w:rsidR="00597EC7" w:rsidRPr="007D16D6"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7D16D6" w:rsidRDefault="00597EC7" w:rsidP="00597EC7">
            <w:pPr>
              <w:widowControl w:val="0"/>
              <w:suppressAutoHyphens/>
              <w:spacing w:after="0" w:line="240" w:lineRule="auto"/>
              <w:contextualSpacing/>
              <w:jc w:val="both"/>
              <w:rPr>
                <w:rFonts w:ascii="Times New Roman" w:hAnsi="Times New Roman" w:cs="Times New Roman"/>
                <w:sz w:val="24"/>
                <w:szCs w:val="24"/>
              </w:rPr>
            </w:pPr>
            <w:r w:rsidRPr="007D16D6">
              <w:rPr>
                <w:rFonts w:ascii="Times New Roman" w:hAnsi="Times New Roman" w:cs="Times New Roman"/>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xml:space="preserve">- выбор и применение методов и способов решения профессиональных задач в области разработки </w:t>
            </w:r>
            <w:r w:rsidRPr="007D16D6">
              <w:rPr>
                <w:rFonts w:ascii="Times New Roman" w:hAnsi="Times New Roman" w:cs="Times New Roman"/>
                <w:sz w:val="24"/>
                <w:szCs w:val="24"/>
              </w:rPr>
              <w:t xml:space="preserve">узлов и деталей конструктивных элементов зданий, проекта производства работ, проектировании строительных </w:t>
            </w:r>
            <w:r w:rsidRPr="007D16D6">
              <w:rPr>
                <w:rFonts w:ascii="Times New Roman" w:hAnsi="Times New Roman" w:cs="Times New Roman"/>
                <w:sz w:val="24"/>
                <w:szCs w:val="24"/>
              </w:rPr>
              <w:lastRenderedPageBreak/>
              <w:t>конструкций</w:t>
            </w:r>
            <w:r w:rsidRPr="007D16D6">
              <w:rPr>
                <w:rFonts w:ascii="Times New Roman" w:hAnsi="Times New Roman" w:cs="Times New Roman"/>
                <w:bCs/>
                <w:sz w:val="24"/>
                <w:szCs w:val="24"/>
              </w:rPr>
              <w:t>;</w:t>
            </w:r>
          </w:p>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оценка эффективности и качества выполнения</w:t>
            </w:r>
          </w:p>
        </w:tc>
        <w:tc>
          <w:tcPr>
            <w:tcW w:w="2097" w:type="dxa"/>
            <w:vMerge/>
            <w:tcBorders>
              <w:left w:val="single" w:sz="4" w:space="0" w:color="auto"/>
              <w:right w:val="single" w:sz="12"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i/>
                <w:sz w:val="24"/>
                <w:szCs w:val="24"/>
              </w:rPr>
            </w:pPr>
          </w:p>
        </w:tc>
      </w:tr>
      <w:tr w:rsidR="00597EC7" w:rsidRPr="007D16D6"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7D16D6" w:rsidRDefault="00597EC7" w:rsidP="00597EC7">
            <w:pPr>
              <w:widowControl w:val="0"/>
              <w:suppressAutoHyphens/>
              <w:spacing w:after="0" w:line="240" w:lineRule="auto"/>
              <w:contextualSpacing/>
              <w:jc w:val="both"/>
              <w:rPr>
                <w:rFonts w:ascii="Times New Roman" w:hAnsi="Times New Roman" w:cs="Times New Roman"/>
                <w:sz w:val="24"/>
                <w:szCs w:val="24"/>
              </w:rPr>
            </w:pPr>
            <w:r w:rsidRPr="007D16D6">
              <w:rPr>
                <w:rFonts w:ascii="Times New Roman" w:hAnsi="Times New Roman" w:cs="Times New Roman"/>
                <w:sz w:val="24"/>
                <w:szCs w:val="24"/>
              </w:rPr>
              <w:lastRenderedPageBreak/>
              <w:t>Решать проблемы, оценивать риски и принимать решения в нестандартных ситуациях</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xml:space="preserve">- </w:t>
            </w:r>
            <w:r w:rsidRPr="007D16D6">
              <w:rPr>
                <w:rFonts w:ascii="Times New Roman" w:hAnsi="Times New Roman" w:cs="Times New Roman"/>
                <w:sz w:val="24"/>
                <w:szCs w:val="24"/>
              </w:rPr>
              <w:t xml:space="preserve">решение стандартных и нестандартных задач </w:t>
            </w:r>
            <w:r w:rsidRPr="007D16D6">
              <w:rPr>
                <w:rFonts w:ascii="Times New Roman" w:hAnsi="Times New Roman" w:cs="Times New Roman"/>
                <w:bCs/>
                <w:sz w:val="24"/>
                <w:szCs w:val="24"/>
              </w:rPr>
              <w:t xml:space="preserve">в области разработки </w:t>
            </w:r>
            <w:r w:rsidRPr="007D16D6">
              <w:rPr>
                <w:rFonts w:ascii="Times New Roman" w:hAnsi="Times New Roman" w:cs="Times New Roman"/>
                <w:sz w:val="24"/>
                <w:szCs w:val="24"/>
              </w:rPr>
              <w:t>узлов и деталей конструктивных элементов зданий, проекта производства работ, проектировании строительных конструкций</w:t>
            </w:r>
            <w:r w:rsidRPr="007D16D6">
              <w:rPr>
                <w:rFonts w:ascii="Times New Roman" w:hAnsi="Times New Roman" w:cs="Times New Roman"/>
                <w:bCs/>
                <w:sz w:val="24"/>
                <w:szCs w:val="24"/>
              </w:rPr>
              <w:t>;</w:t>
            </w:r>
          </w:p>
          <w:p w:rsidR="00597EC7" w:rsidRPr="007D16D6" w:rsidRDefault="00597EC7" w:rsidP="00597EC7">
            <w:pPr>
              <w:spacing w:after="0" w:line="240" w:lineRule="auto"/>
              <w:contextualSpacing/>
              <w:jc w:val="both"/>
              <w:rPr>
                <w:rFonts w:ascii="Times New Roman" w:hAnsi="Times New Roman" w:cs="Times New Roman"/>
                <w:bCs/>
                <w:sz w:val="24"/>
                <w:szCs w:val="24"/>
              </w:rPr>
            </w:pPr>
          </w:p>
        </w:tc>
        <w:tc>
          <w:tcPr>
            <w:tcW w:w="2097" w:type="dxa"/>
            <w:vMerge/>
            <w:tcBorders>
              <w:left w:val="single" w:sz="4" w:space="0" w:color="auto"/>
              <w:right w:val="single" w:sz="12"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i/>
                <w:sz w:val="24"/>
                <w:szCs w:val="24"/>
              </w:rPr>
            </w:pPr>
          </w:p>
        </w:tc>
      </w:tr>
      <w:tr w:rsidR="00597EC7" w:rsidRPr="007D16D6"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7D16D6" w:rsidRDefault="00597EC7" w:rsidP="00597EC7">
            <w:pPr>
              <w:widowControl w:val="0"/>
              <w:suppressAutoHyphens/>
              <w:spacing w:after="0" w:line="240" w:lineRule="auto"/>
              <w:contextualSpacing/>
              <w:jc w:val="both"/>
              <w:rPr>
                <w:rFonts w:ascii="Times New Roman" w:hAnsi="Times New Roman" w:cs="Times New Roman"/>
                <w:sz w:val="24"/>
                <w:szCs w:val="24"/>
              </w:rPr>
            </w:pPr>
            <w:r w:rsidRPr="007D16D6">
              <w:rPr>
                <w:rFonts w:ascii="Times New Roman" w:hAnsi="Times New Roman" w:cs="Times New Roman"/>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личного развития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эффективный поиск необходимой информации;</w:t>
            </w:r>
          </w:p>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xml:space="preserve">- использование различных источников, включая </w:t>
            </w:r>
            <w:proofErr w:type="gramStart"/>
            <w:r w:rsidRPr="007D16D6">
              <w:rPr>
                <w:rFonts w:ascii="Times New Roman" w:hAnsi="Times New Roman" w:cs="Times New Roman"/>
                <w:bCs/>
                <w:sz w:val="24"/>
                <w:szCs w:val="24"/>
              </w:rPr>
              <w:t>электронные</w:t>
            </w:r>
            <w:proofErr w:type="gramEnd"/>
          </w:p>
        </w:tc>
        <w:tc>
          <w:tcPr>
            <w:tcW w:w="2097" w:type="dxa"/>
            <w:vMerge/>
            <w:tcBorders>
              <w:left w:val="single" w:sz="4" w:space="0" w:color="auto"/>
              <w:right w:val="single" w:sz="12"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i/>
                <w:sz w:val="24"/>
                <w:szCs w:val="24"/>
              </w:rPr>
            </w:pPr>
          </w:p>
        </w:tc>
      </w:tr>
      <w:tr w:rsidR="00597EC7" w:rsidRPr="007D16D6"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7D16D6" w:rsidRDefault="00597EC7" w:rsidP="00597EC7">
            <w:pPr>
              <w:widowControl w:val="0"/>
              <w:suppressAutoHyphens/>
              <w:spacing w:after="0" w:line="240" w:lineRule="auto"/>
              <w:contextualSpacing/>
              <w:jc w:val="both"/>
              <w:rPr>
                <w:rFonts w:ascii="Times New Roman" w:hAnsi="Times New Roman" w:cs="Times New Roman"/>
                <w:sz w:val="24"/>
                <w:szCs w:val="24"/>
              </w:rPr>
            </w:pPr>
            <w:r w:rsidRPr="007D16D6">
              <w:rPr>
                <w:rFonts w:ascii="Times New Roman" w:hAnsi="Times New Roman" w:cs="Times New Roman"/>
                <w:sz w:val="24"/>
                <w:szCs w:val="24"/>
              </w:rPr>
              <w:t>Работать в коллективе и в команде, эффективно общаться с коллегами, руководством, потребителями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взаимодействие с обучающимися, преподавателями и мастерами в ходе обучения</w:t>
            </w:r>
          </w:p>
        </w:tc>
        <w:tc>
          <w:tcPr>
            <w:tcW w:w="2097" w:type="dxa"/>
            <w:vMerge/>
            <w:tcBorders>
              <w:left w:val="single" w:sz="4" w:space="0" w:color="auto"/>
              <w:right w:val="single" w:sz="12"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i/>
                <w:sz w:val="24"/>
                <w:szCs w:val="24"/>
              </w:rPr>
            </w:pPr>
          </w:p>
        </w:tc>
      </w:tr>
      <w:tr w:rsidR="00597EC7" w:rsidRPr="007D16D6"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sz w:val="24"/>
                <w:szCs w:val="24"/>
              </w:rPr>
              <w:t>Ставить цели, мотивировать деятельность подчиненных, организовывать и контролировать их работу с принятием на себя ответственности за результат выполнения задания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самоанализ и коррекция результатов собственной работы</w:t>
            </w:r>
          </w:p>
        </w:tc>
        <w:tc>
          <w:tcPr>
            <w:tcW w:w="2097" w:type="dxa"/>
            <w:vMerge/>
            <w:tcBorders>
              <w:left w:val="single" w:sz="4" w:space="0" w:color="auto"/>
              <w:right w:val="single" w:sz="12"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i/>
                <w:sz w:val="24"/>
                <w:szCs w:val="24"/>
              </w:rPr>
            </w:pPr>
          </w:p>
        </w:tc>
      </w:tr>
      <w:tr w:rsidR="00597EC7" w:rsidRPr="007D16D6"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Самостоятельно определять задачи профессионального и личностного развития, заниматься самообразованием, осознано планировать повышение квалификации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sz w:val="24"/>
                <w:szCs w:val="24"/>
              </w:rPr>
            </w:pPr>
            <w:r w:rsidRPr="007D16D6">
              <w:rPr>
                <w:rFonts w:ascii="Times New Roman" w:hAnsi="Times New Roman" w:cs="Times New Roman"/>
                <w:bCs/>
                <w:sz w:val="24"/>
                <w:szCs w:val="24"/>
              </w:rPr>
              <w:t>- организация самостоятельных занятий при изучении профессионального модуля</w:t>
            </w:r>
          </w:p>
        </w:tc>
        <w:tc>
          <w:tcPr>
            <w:tcW w:w="2097" w:type="dxa"/>
            <w:vMerge/>
            <w:tcBorders>
              <w:left w:val="single" w:sz="4" w:space="0" w:color="auto"/>
              <w:right w:val="single" w:sz="12" w:space="0" w:color="auto"/>
            </w:tcBorders>
            <w:shd w:val="clear" w:color="auto" w:fill="auto"/>
          </w:tcPr>
          <w:p w:rsidR="00597EC7" w:rsidRPr="007D16D6" w:rsidRDefault="00597EC7" w:rsidP="00597EC7">
            <w:pPr>
              <w:spacing w:after="0" w:line="240" w:lineRule="auto"/>
              <w:contextualSpacing/>
              <w:jc w:val="both"/>
              <w:rPr>
                <w:rFonts w:ascii="Times New Roman" w:hAnsi="Times New Roman" w:cs="Times New Roman"/>
                <w:bCs/>
                <w:i/>
                <w:sz w:val="24"/>
                <w:szCs w:val="24"/>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sz w:val="28"/>
                <w:szCs w:val="28"/>
              </w:rPr>
              <w:t>Быть готовым к смене технологий в профессиональной деятельности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анализ инноваций в области разработки технологических процессов</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sz w:val="28"/>
                <w:szCs w:val="28"/>
              </w:rPr>
              <w:t>Исполнять воинскую обязанность, в том числе с применением полученных  профессиональных знаний (для юношей)</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демонстрация готовности к исполнению воинской обязанности</w:t>
            </w:r>
          </w:p>
        </w:tc>
        <w:tc>
          <w:tcPr>
            <w:tcW w:w="2097" w:type="dxa"/>
            <w:vMerge/>
            <w:tcBorders>
              <w:left w:val="single" w:sz="4" w:space="0" w:color="auto"/>
              <w:bottom w:val="single" w:sz="12"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bl>
    <w:p w:rsidR="007D16D6" w:rsidRDefault="007D16D6" w:rsidP="00BD4F0B">
      <w:pPr>
        <w:contextualSpacing/>
        <w:jc w:val="center"/>
        <w:rPr>
          <w:rFonts w:ascii="Times New Roman" w:hAnsi="Times New Roman" w:cs="Times New Roman"/>
          <w:b/>
          <w:sz w:val="28"/>
          <w:szCs w:val="28"/>
        </w:rPr>
      </w:pPr>
    </w:p>
    <w:sectPr w:rsidR="007D16D6" w:rsidSect="003947E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07FE" w:rsidRDefault="003E07FE" w:rsidP="00A872DE">
      <w:pPr>
        <w:spacing w:after="0" w:line="240" w:lineRule="auto"/>
      </w:pPr>
      <w:r>
        <w:separator/>
      </w:r>
    </w:p>
  </w:endnote>
  <w:endnote w:type="continuationSeparator" w:id="0">
    <w:p w:rsidR="003E07FE" w:rsidRDefault="003E07FE" w:rsidP="00A8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07FE" w:rsidRDefault="003E07FE" w:rsidP="00A872DE">
      <w:pPr>
        <w:spacing w:after="0" w:line="240" w:lineRule="auto"/>
      </w:pPr>
      <w:r>
        <w:separator/>
      </w:r>
    </w:p>
  </w:footnote>
  <w:footnote w:type="continuationSeparator" w:id="0">
    <w:p w:rsidR="003E07FE" w:rsidRDefault="003E07FE" w:rsidP="00A872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C7949"/>
    <w:multiLevelType w:val="hybridMultilevel"/>
    <w:tmpl w:val="4FE0C490"/>
    <w:lvl w:ilvl="0" w:tplc="46DA705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7B47F05"/>
    <w:multiLevelType w:val="hybridMultilevel"/>
    <w:tmpl w:val="A9E099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B4970E6"/>
    <w:multiLevelType w:val="hybridMultilevel"/>
    <w:tmpl w:val="21C2514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2886FD6"/>
    <w:multiLevelType w:val="hybridMultilevel"/>
    <w:tmpl w:val="54E07714"/>
    <w:lvl w:ilvl="0" w:tplc="77B60BC2">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28A3BD5"/>
    <w:multiLevelType w:val="hybridMultilevel"/>
    <w:tmpl w:val="5EF8A7FE"/>
    <w:lvl w:ilvl="0" w:tplc="7AF4698A">
      <w:start w:val="1"/>
      <w:numFmt w:val="decimal"/>
      <w:lvlText w:val="%1."/>
      <w:lvlJc w:val="left"/>
      <w:pPr>
        <w:ind w:left="1212"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282F5479"/>
    <w:multiLevelType w:val="hybridMultilevel"/>
    <w:tmpl w:val="71565656"/>
    <w:lvl w:ilvl="0" w:tplc="35A2E7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33FE5570"/>
    <w:multiLevelType w:val="hybridMultilevel"/>
    <w:tmpl w:val="E282181E"/>
    <w:lvl w:ilvl="0" w:tplc="021E82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384E3B40"/>
    <w:multiLevelType w:val="hybridMultilevel"/>
    <w:tmpl w:val="3D0AF4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6976024"/>
    <w:multiLevelType w:val="hybridMultilevel"/>
    <w:tmpl w:val="8BE8B0EA"/>
    <w:lvl w:ilvl="0" w:tplc="6CC645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486A48CB"/>
    <w:multiLevelType w:val="hybridMultilevel"/>
    <w:tmpl w:val="26FC10E4"/>
    <w:lvl w:ilvl="0" w:tplc="BDBC8C3A">
      <w:start w:val="1"/>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10">
    <w:nsid w:val="51A73A20"/>
    <w:multiLevelType w:val="hybridMultilevel"/>
    <w:tmpl w:val="895029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3150158"/>
    <w:multiLevelType w:val="hybridMultilevel"/>
    <w:tmpl w:val="1CBE1732"/>
    <w:lvl w:ilvl="0" w:tplc="F9A496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54093761"/>
    <w:multiLevelType w:val="hybridMultilevel"/>
    <w:tmpl w:val="941C6A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A9D7CED"/>
    <w:multiLevelType w:val="hybridMultilevel"/>
    <w:tmpl w:val="CD2CABEC"/>
    <w:lvl w:ilvl="0" w:tplc="693811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600F6EF6"/>
    <w:multiLevelType w:val="hybridMultilevel"/>
    <w:tmpl w:val="F6C81E5C"/>
    <w:lvl w:ilvl="0" w:tplc="B352C7E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601F43CB"/>
    <w:multiLevelType w:val="hybridMultilevel"/>
    <w:tmpl w:val="E0C69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EC12723"/>
    <w:multiLevelType w:val="hybridMultilevel"/>
    <w:tmpl w:val="E08E3EFE"/>
    <w:lvl w:ilvl="0" w:tplc="79E22E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8"/>
  </w:num>
  <w:num w:numId="2">
    <w:abstractNumId w:val="12"/>
  </w:num>
  <w:num w:numId="3">
    <w:abstractNumId w:val="2"/>
  </w:num>
  <w:num w:numId="4">
    <w:abstractNumId w:val="0"/>
  </w:num>
  <w:num w:numId="5">
    <w:abstractNumId w:val="15"/>
  </w:num>
  <w:num w:numId="6">
    <w:abstractNumId w:val="3"/>
  </w:num>
  <w:num w:numId="7">
    <w:abstractNumId w:val="5"/>
  </w:num>
  <w:num w:numId="8">
    <w:abstractNumId w:val="10"/>
  </w:num>
  <w:num w:numId="9">
    <w:abstractNumId w:val="11"/>
  </w:num>
  <w:num w:numId="10">
    <w:abstractNumId w:val="6"/>
  </w:num>
  <w:num w:numId="11">
    <w:abstractNumId w:val="13"/>
  </w:num>
  <w:num w:numId="12">
    <w:abstractNumId w:val="16"/>
  </w:num>
  <w:num w:numId="13">
    <w:abstractNumId w:val="14"/>
  </w:num>
  <w:num w:numId="14">
    <w:abstractNumId w:val="1"/>
  </w:num>
  <w:num w:numId="15">
    <w:abstractNumId w:val="7"/>
  </w:num>
  <w:num w:numId="16">
    <w:abstractNumId w:val="4"/>
  </w:num>
  <w:num w:numId="17">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6C1"/>
    <w:rsid w:val="00000703"/>
    <w:rsid w:val="00010BB6"/>
    <w:rsid w:val="000157A1"/>
    <w:rsid w:val="0001671C"/>
    <w:rsid w:val="0002343F"/>
    <w:rsid w:val="0002524E"/>
    <w:rsid w:val="00036FBF"/>
    <w:rsid w:val="000418A6"/>
    <w:rsid w:val="00050473"/>
    <w:rsid w:val="00051651"/>
    <w:rsid w:val="000613D5"/>
    <w:rsid w:val="00071990"/>
    <w:rsid w:val="000749E4"/>
    <w:rsid w:val="00074EF4"/>
    <w:rsid w:val="00076120"/>
    <w:rsid w:val="00076CA1"/>
    <w:rsid w:val="0007751B"/>
    <w:rsid w:val="00077E79"/>
    <w:rsid w:val="00092B69"/>
    <w:rsid w:val="000947F9"/>
    <w:rsid w:val="00097D4D"/>
    <w:rsid w:val="000B100C"/>
    <w:rsid w:val="000C28A0"/>
    <w:rsid w:val="000C3F70"/>
    <w:rsid w:val="000C6206"/>
    <w:rsid w:val="000D5FE6"/>
    <w:rsid w:val="000F5979"/>
    <w:rsid w:val="000F631E"/>
    <w:rsid w:val="0010506C"/>
    <w:rsid w:val="00110C2C"/>
    <w:rsid w:val="001129D3"/>
    <w:rsid w:val="001156B5"/>
    <w:rsid w:val="00115C70"/>
    <w:rsid w:val="0012113E"/>
    <w:rsid w:val="0012313B"/>
    <w:rsid w:val="001239A0"/>
    <w:rsid w:val="00127669"/>
    <w:rsid w:val="0013260C"/>
    <w:rsid w:val="00132757"/>
    <w:rsid w:val="00135917"/>
    <w:rsid w:val="00144A34"/>
    <w:rsid w:val="001508F1"/>
    <w:rsid w:val="001530AC"/>
    <w:rsid w:val="00156267"/>
    <w:rsid w:val="001601EA"/>
    <w:rsid w:val="001616BF"/>
    <w:rsid w:val="0016457C"/>
    <w:rsid w:val="001660CB"/>
    <w:rsid w:val="00171228"/>
    <w:rsid w:val="00174276"/>
    <w:rsid w:val="001839DF"/>
    <w:rsid w:val="0018489B"/>
    <w:rsid w:val="00185C4D"/>
    <w:rsid w:val="0018647F"/>
    <w:rsid w:val="00186C19"/>
    <w:rsid w:val="00187A03"/>
    <w:rsid w:val="001B4999"/>
    <w:rsid w:val="001C21B9"/>
    <w:rsid w:val="001D2C58"/>
    <w:rsid w:val="001D43BC"/>
    <w:rsid w:val="0020203B"/>
    <w:rsid w:val="00210BAE"/>
    <w:rsid w:val="00220A6A"/>
    <w:rsid w:val="00220CB9"/>
    <w:rsid w:val="002313DF"/>
    <w:rsid w:val="002326EE"/>
    <w:rsid w:val="00232B08"/>
    <w:rsid w:val="0024088B"/>
    <w:rsid w:val="002573BB"/>
    <w:rsid w:val="00262475"/>
    <w:rsid w:val="00270CA1"/>
    <w:rsid w:val="002A6C50"/>
    <w:rsid w:val="002A7AB9"/>
    <w:rsid w:val="002B1AAF"/>
    <w:rsid w:val="002B3675"/>
    <w:rsid w:val="002B3C01"/>
    <w:rsid w:val="002B4C2F"/>
    <w:rsid w:val="002C0428"/>
    <w:rsid w:val="002C5A9C"/>
    <w:rsid w:val="002C78BA"/>
    <w:rsid w:val="002D0C61"/>
    <w:rsid w:val="002D6E18"/>
    <w:rsid w:val="002E00FA"/>
    <w:rsid w:val="002E2827"/>
    <w:rsid w:val="002F0FF4"/>
    <w:rsid w:val="002F461E"/>
    <w:rsid w:val="00302C54"/>
    <w:rsid w:val="0030404A"/>
    <w:rsid w:val="0030710D"/>
    <w:rsid w:val="00312BE0"/>
    <w:rsid w:val="00315080"/>
    <w:rsid w:val="00315EFA"/>
    <w:rsid w:val="00320335"/>
    <w:rsid w:val="003310D5"/>
    <w:rsid w:val="00332890"/>
    <w:rsid w:val="00335690"/>
    <w:rsid w:val="00341F69"/>
    <w:rsid w:val="003426E5"/>
    <w:rsid w:val="00342E59"/>
    <w:rsid w:val="00342F30"/>
    <w:rsid w:val="00356196"/>
    <w:rsid w:val="00363418"/>
    <w:rsid w:val="00366998"/>
    <w:rsid w:val="003723E5"/>
    <w:rsid w:val="00377FC5"/>
    <w:rsid w:val="00393191"/>
    <w:rsid w:val="003947E4"/>
    <w:rsid w:val="003A0D08"/>
    <w:rsid w:val="003A1DEE"/>
    <w:rsid w:val="003A3FBB"/>
    <w:rsid w:val="003C3594"/>
    <w:rsid w:val="003C4FB0"/>
    <w:rsid w:val="003C666C"/>
    <w:rsid w:val="003D0C28"/>
    <w:rsid w:val="003D42C3"/>
    <w:rsid w:val="003D4435"/>
    <w:rsid w:val="003D578C"/>
    <w:rsid w:val="003D5C41"/>
    <w:rsid w:val="003D75C5"/>
    <w:rsid w:val="003D7EA8"/>
    <w:rsid w:val="003E07FE"/>
    <w:rsid w:val="003F09BF"/>
    <w:rsid w:val="003F1C38"/>
    <w:rsid w:val="003F29A0"/>
    <w:rsid w:val="003F4094"/>
    <w:rsid w:val="003F4118"/>
    <w:rsid w:val="004052CE"/>
    <w:rsid w:val="00413415"/>
    <w:rsid w:val="00414848"/>
    <w:rsid w:val="00414F7F"/>
    <w:rsid w:val="00421D50"/>
    <w:rsid w:val="00422925"/>
    <w:rsid w:val="004312EE"/>
    <w:rsid w:val="004316C3"/>
    <w:rsid w:val="004358DA"/>
    <w:rsid w:val="0044082D"/>
    <w:rsid w:val="00447AA6"/>
    <w:rsid w:val="00452DDD"/>
    <w:rsid w:val="004708E2"/>
    <w:rsid w:val="00473612"/>
    <w:rsid w:val="0048538D"/>
    <w:rsid w:val="004910D8"/>
    <w:rsid w:val="0049390F"/>
    <w:rsid w:val="00495E5B"/>
    <w:rsid w:val="004A0B99"/>
    <w:rsid w:val="004A19F4"/>
    <w:rsid w:val="004A4D76"/>
    <w:rsid w:val="004A74A2"/>
    <w:rsid w:val="004A7D26"/>
    <w:rsid w:val="004B33F7"/>
    <w:rsid w:val="004C787D"/>
    <w:rsid w:val="004D3C39"/>
    <w:rsid w:val="004E148B"/>
    <w:rsid w:val="004E5040"/>
    <w:rsid w:val="004F2340"/>
    <w:rsid w:val="004F3788"/>
    <w:rsid w:val="004F48B9"/>
    <w:rsid w:val="00504D38"/>
    <w:rsid w:val="005053DD"/>
    <w:rsid w:val="00511632"/>
    <w:rsid w:val="0052343A"/>
    <w:rsid w:val="00525C12"/>
    <w:rsid w:val="00537382"/>
    <w:rsid w:val="00552937"/>
    <w:rsid w:val="005530B9"/>
    <w:rsid w:val="005542D0"/>
    <w:rsid w:val="005572AA"/>
    <w:rsid w:val="005576FF"/>
    <w:rsid w:val="00560191"/>
    <w:rsid w:val="00576872"/>
    <w:rsid w:val="00576954"/>
    <w:rsid w:val="0057750F"/>
    <w:rsid w:val="0059711B"/>
    <w:rsid w:val="00597EC7"/>
    <w:rsid w:val="005A0F47"/>
    <w:rsid w:val="005A1786"/>
    <w:rsid w:val="005B2419"/>
    <w:rsid w:val="005B432D"/>
    <w:rsid w:val="005C3FD7"/>
    <w:rsid w:val="005C4375"/>
    <w:rsid w:val="005D4416"/>
    <w:rsid w:val="005F6B14"/>
    <w:rsid w:val="00602683"/>
    <w:rsid w:val="00602AEB"/>
    <w:rsid w:val="00602E71"/>
    <w:rsid w:val="006044C9"/>
    <w:rsid w:val="00637740"/>
    <w:rsid w:val="006604E7"/>
    <w:rsid w:val="006623E8"/>
    <w:rsid w:val="00662E68"/>
    <w:rsid w:val="0066677C"/>
    <w:rsid w:val="00670E94"/>
    <w:rsid w:val="0068131D"/>
    <w:rsid w:val="00681AA9"/>
    <w:rsid w:val="00682EF7"/>
    <w:rsid w:val="00684133"/>
    <w:rsid w:val="00687473"/>
    <w:rsid w:val="00693EC5"/>
    <w:rsid w:val="006950E5"/>
    <w:rsid w:val="00695307"/>
    <w:rsid w:val="006A56E8"/>
    <w:rsid w:val="006B1BA5"/>
    <w:rsid w:val="006C2C9C"/>
    <w:rsid w:val="006C6AD9"/>
    <w:rsid w:val="006D18BB"/>
    <w:rsid w:val="006D49BA"/>
    <w:rsid w:val="006E1A7F"/>
    <w:rsid w:val="006F21D4"/>
    <w:rsid w:val="00702A19"/>
    <w:rsid w:val="00710FB1"/>
    <w:rsid w:val="00713C2A"/>
    <w:rsid w:val="00717E64"/>
    <w:rsid w:val="007302A6"/>
    <w:rsid w:val="007354A6"/>
    <w:rsid w:val="0074465E"/>
    <w:rsid w:val="00755FF5"/>
    <w:rsid w:val="00767187"/>
    <w:rsid w:val="0078482E"/>
    <w:rsid w:val="007871A8"/>
    <w:rsid w:val="00792AAA"/>
    <w:rsid w:val="007A3D96"/>
    <w:rsid w:val="007A4C76"/>
    <w:rsid w:val="007A61E7"/>
    <w:rsid w:val="007B06F7"/>
    <w:rsid w:val="007C0B6C"/>
    <w:rsid w:val="007C1BCA"/>
    <w:rsid w:val="007C4B79"/>
    <w:rsid w:val="007D16D6"/>
    <w:rsid w:val="007D2979"/>
    <w:rsid w:val="007D5850"/>
    <w:rsid w:val="007E55EA"/>
    <w:rsid w:val="007E5D89"/>
    <w:rsid w:val="007E6401"/>
    <w:rsid w:val="007F263A"/>
    <w:rsid w:val="00802DC6"/>
    <w:rsid w:val="00817D56"/>
    <w:rsid w:val="00823AA7"/>
    <w:rsid w:val="0082691B"/>
    <w:rsid w:val="00840F48"/>
    <w:rsid w:val="00842079"/>
    <w:rsid w:val="008451EB"/>
    <w:rsid w:val="00864C9F"/>
    <w:rsid w:val="00867052"/>
    <w:rsid w:val="0088607A"/>
    <w:rsid w:val="00895B4E"/>
    <w:rsid w:val="008962E3"/>
    <w:rsid w:val="008A589E"/>
    <w:rsid w:val="008A7C79"/>
    <w:rsid w:val="008B1AD0"/>
    <w:rsid w:val="008B394A"/>
    <w:rsid w:val="008B7DC3"/>
    <w:rsid w:val="008C062C"/>
    <w:rsid w:val="008C6471"/>
    <w:rsid w:val="008D4D4F"/>
    <w:rsid w:val="008D4ED4"/>
    <w:rsid w:val="008D5E54"/>
    <w:rsid w:val="008E1005"/>
    <w:rsid w:val="008F0FF6"/>
    <w:rsid w:val="00900395"/>
    <w:rsid w:val="00904191"/>
    <w:rsid w:val="00914EFB"/>
    <w:rsid w:val="00932E34"/>
    <w:rsid w:val="0093469F"/>
    <w:rsid w:val="00940B94"/>
    <w:rsid w:val="00942354"/>
    <w:rsid w:val="00943112"/>
    <w:rsid w:val="00971FE2"/>
    <w:rsid w:val="00975BAF"/>
    <w:rsid w:val="0098176B"/>
    <w:rsid w:val="00981871"/>
    <w:rsid w:val="009836A7"/>
    <w:rsid w:val="00993BC0"/>
    <w:rsid w:val="00997091"/>
    <w:rsid w:val="009A5FC0"/>
    <w:rsid w:val="009C2069"/>
    <w:rsid w:val="009C545C"/>
    <w:rsid w:val="009E363D"/>
    <w:rsid w:val="009E3C06"/>
    <w:rsid w:val="009F1D17"/>
    <w:rsid w:val="009F4B7C"/>
    <w:rsid w:val="00A02457"/>
    <w:rsid w:val="00A10E2B"/>
    <w:rsid w:val="00A14DE4"/>
    <w:rsid w:val="00A2178C"/>
    <w:rsid w:val="00A276A1"/>
    <w:rsid w:val="00A30152"/>
    <w:rsid w:val="00A32A69"/>
    <w:rsid w:val="00A41150"/>
    <w:rsid w:val="00A5341C"/>
    <w:rsid w:val="00A56D52"/>
    <w:rsid w:val="00A7476E"/>
    <w:rsid w:val="00A85E72"/>
    <w:rsid w:val="00A872DE"/>
    <w:rsid w:val="00AA41B0"/>
    <w:rsid w:val="00AA55C2"/>
    <w:rsid w:val="00AA5F87"/>
    <w:rsid w:val="00AA6028"/>
    <w:rsid w:val="00AB321E"/>
    <w:rsid w:val="00AC6818"/>
    <w:rsid w:val="00AD0EFF"/>
    <w:rsid w:val="00AE1C91"/>
    <w:rsid w:val="00AE3E5F"/>
    <w:rsid w:val="00AF7BCF"/>
    <w:rsid w:val="00B0260C"/>
    <w:rsid w:val="00B02FA1"/>
    <w:rsid w:val="00B03A72"/>
    <w:rsid w:val="00B05728"/>
    <w:rsid w:val="00B06F6E"/>
    <w:rsid w:val="00B13E0B"/>
    <w:rsid w:val="00B1452D"/>
    <w:rsid w:val="00B15466"/>
    <w:rsid w:val="00B37FCB"/>
    <w:rsid w:val="00B41789"/>
    <w:rsid w:val="00B65530"/>
    <w:rsid w:val="00B73893"/>
    <w:rsid w:val="00B84BA8"/>
    <w:rsid w:val="00B9004C"/>
    <w:rsid w:val="00B94026"/>
    <w:rsid w:val="00B97358"/>
    <w:rsid w:val="00BA1A02"/>
    <w:rsid w:val="00BA2276"/>
    <w:rsid w:val="00BB6A83"/>
    <w:rsid w:val="00BC1CA1"/>
    <w:rsid w:val="00BC33FA"/>
    <w:rsid w:val="00BD0A6D"/>
    <w:rsid w:val="00BD3BB0"/>
    <w:rsid w:val="00BD4F0B"/>
    <w:rsid w:val="00BD7A9A"/>
    <w:rsid w:val="00BE39F1"/>
    <w:rsid w:val="00BE4FB7"/>
    <w:rsid w:val="00BF1589"/>
    <w:rsid w:val="00BF4F76"/>
    <w:rsid w:val="00C0558A"/>
    <w:rsid w:val="00C20F22"/>
    <w:rsid w:val="00C210DD"/>
    <w:rsid w:val="00C25CAF"/>
    <w:rsid w:val="00C264A8"/>
    <w:rsid w:val="00C27A88"/>
    <w:rsid w:val="00C33C74"/>
    <w:rsid w:val="00C6084F"/>
    <w:rsid w:val="00C62461"/>
    <w:rsid w:val="00C62799"/>
    <w:rsid w:val="00C6588A"/>
    <w:rsid w:val="00C74683"/>
    <w:rsid w:val="00C91715"/>
    <w:rsid w:val="00CA138F"/>
    <w:rsid w:val="00CC4FDE"/>
    <w:rsid w:val="00CE1447"/>
    <w:rsid w:val="00CE2359"/>
    <w:rsid w:val="00CF5E4C"/>
    <w:rsid w:val="00CF7196"/>
    <w:rsid w:val="00D027BC"/>
    <w:rsid w:val="00D03D63"/>
    <w:rsid w:val="00D11BAA"/>
    <w:rsid w:val="00D2085B"/>
    <w:rsid w:val="00D21037"/>
    <w:rsid w:val="00D254B3"/>
    <w:rsid w:val="00D308D1"/>
    <w:rsid w:val="00D36534"/>
    <w:rsid w:val="00D43404"/>
    <w:rsid w:val="00D450E0"/>
    <w:rsid w:val="00D4586E"/>
    <w:rsid w:val="00D46134"/>
    <w:rsid w:val="00D51DAE"/>
    <w:rsid w:val="00D52A9D"/>
    <w:rsid w:val="00D54394"/>
    <w:rsid w:val="00D6603C"/>
    <w:rsid w:val="00D81E33"/>
    <w:rsid w:val="00D871F8"/>
    <w:rsid w:val="00D9367D"/>
    <w:rsid w:val="00DA491D"/>
    <w:rsid w:val="00DA72B5"/>
    <w:rsid w:val="00DB3D09"/>
    <w:rsid w:val="00DB475E"/>
    <w:rsid w:val="00DB5211"/>
    <w:rsid w:val="00DB7F25"/>
    <w:rsid w:val="00DC391C"/>
    <w:rsid w:val="00DC779B"/>
    <w:rsid w:val="00DD4BF9"/>
    <w:rsid w:val="00DE194C"/>
    <w:rsid w:val="00DE30FF"/>
    <w:rsid w:val="00E014CB"/>
    <w:rsid w:val="00E12463"/>
    <w:rsid w:val="00E16C2E"/>
    <w:rsid w:val="00E2364C"/>
    <w:rsid w:val="00E3102B"/>
    <w:rsid w:val="00E41EF6"/>
    <w:rsid w:val="00E67EF9"/>
    <w:rsid w:val="00E7002B"/>
    <w:rsid w:val="00E84237"/>
    <w:rsid w:val="00E90114"/>
    <w:rsid w:val="00EA68A8"/>
    <w:rsid w:val="00EB1D13"/>
    <w:rsid w:val="00EB3B04"/>
    <w:rsid w:val="00EB505C"/>
    <w:rsid w:val="00EB6EE2"/>
    <w:rsid w:val="00EC0AD2"/>
    <w:rsid w:val="00EC6D33"/>
    <w:rsid w:val="00EC7579"/>
    <w:rsid w:val="00ED105B"/>
    <w:rsid w:val="00F034BC"/>
    <w:rsid w:val="00F03A86"/>
    <w:rsid w:val="00F03E32"/>
    <w:rsid w:val="00F058F4"/>
    <w:rsid w:val="00F177B9"/>
    <w:rsid w:val="00F178C8"/>
    <w:rsid w:val="00F201CC"/>
    <w:rsid w:val="00F21CE6"/>
    <w:rsid w:val="00F26875"/>
    <w:rsid w:val="00F3185F"/>
    <w:rsid w:val="00F436C1"/>
    <w:rsid w:val="00F516A8"/>
    <w:rsid w:val="00F52B04"/>
    <w:rsid w:val="00F5341E"/>
    <w:rsid w:val="00F6384C"/>
    <w:rsid w:val="00F6399C"/>
    <w:rsid w:val="00F63F1E"/>
    <w:rsid w:val="00F67E59"/>
    <w:rsid w:val="00F71A14"/>
    <w:rsid w:val="00F71BD0"/>
    <w:rsid w:val="00F72BBE"/>
    <w:rsid w:val="00F73AE1"/>
    <w:rsid w:val="00F83942"/>
    <w:rsid w:val="00F90669"/>
    <w:rsid w:val="00FA0471"/>
    <w:rsid w:val="00FA1016"/>
    <w:rsid w:val="00FA500B"/>
    <w:rsid w:val="00FA5ED6"/>
    <w:rsid w:val="00FA76AE"/>
    <w:rsid w:val="00FB24E8"/>
    <w:rsid w:val="00FB3323"/>
    <w:rsid w:val="00FC3EE3"/>
    <w:rsid w:val="00FC514C"/>
    <w:rsid w:val="00FC7E47"/>
    <w:rsid w:val="00FD5C48"/>
    <w:rsid w:val="00FE13F2"/>
    <w:rsid w:val="00FE7AE3"/>
    <w:rsid w:val="00FF177F"/>
    <w:rsid w:val="00FF2B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1"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72DE"/>
    <w:rPr>
      <w:rFonts w:ascii="Times New Roman" w:eastAsia="Times New Roman" w:hAnsi="Times New Roman" w:cs="Times New Roman"/>
      <w:sz w:val="24"/>
      <w:szCs w:val="24"/>
    </w:rPr>
  </w:style>
  <w:style w:type="paragraph" w:styleId="a3">
    <w:name w:val="No Spacing"/>
    <w:uiPriority w:val="99"/>
    <w:qFormat/>
    <w:rsid w:val="00F436C1"/>
    <w:pPr>
      <w:spacing w:after="0" w:line="240" w:lineRule="auto"/>
    </w:pPr>
  </w:style>
  <w:style w:type="table" w:styleId="a4">
    <w:name w:val="Table Grid"/>
    <w:basedOn w:val="a1"/>
    <w:rsid w:val="00F436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uiPriority w:val="11"/>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uiPriority w:val="11"/>
    <w:rsid w:val="00A872DE"/>
    <w:rPr>
      <w:rFonts w:ascii="Cambria" w:eastAsia="Times New Roman" w:hAnsi="Cambria" w:cs="Times New Roman"/>
      <w:sz w:val="24"/>
      <w:szCs w:val="24"/>
    </w:rPr>
  </w:style>
  <w:style w:type="paragraph" w:styleId="af4">
    <w:name w:val="List Paragraph"/>
    <w:basedOn w:val="a"/>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5">
    <w:name w:val="Hyperlink"/>
    <w:uiPriority w:val="99"/>
    <w:rsid w:val="00A872DE"/>
    <w:rPr>
      <w:color w:val="0000FF"/>
      <w:u w:val="single"/>
    </w:rPr>
  </w:style>
  <w:style w:type="character" w:customStyle="1" w:styleId="30">
    <w:name w:val="Заголовок 3 Знак"/>
    <w:basedOn w:val="a0"/>
    <w:link w:val="3"/>
    <w:uiPriority w:val="9"/>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9"/>
    <w:rsid w:val="00C6084F"/>
    <w:rPr>
      <w:rFonts w:ascii="Arial" w:eastAsia="Times New Roman" w:hAnsi="Arial" w:cs="Arial"/>
      <w:b/>
      <w:bCs/>
      <w:i/>
      <w:iCs/>
      <w:sz w:val="28"/>
      <w:szCs w:val="28"/>
    </w:rPr>
  </w:style>
  <w:style w:type="paragraph" w:styleId="11">
    <w:name w:val="toc 1"/>
    <w:basedOn w:val="a"/>
    <w:next w:val="a"/>
    <w:autoRedefine/>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6">
    <w:name w:val="Title"/>
    <w:basedOn w:val="a"/>
    <w:link w:val="af7"/>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7">
    <w:name w:val="Название Знак"/>
    <w:basedOn w:val="a0"/>
    <w:link w:val="af6"/>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8">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semiHidden/>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9">
    <w:name w:val="Body Text Indent"/>
    <w:basedOn w:val="a"/>
    <w:link w:val="afa"/>
    <w:rsid w:val="008C6471"/>
    <w:pPr>
      <w:spacing w:after="120" w:line="240" w:lineRule="auto"/>
      <w:ind w:left="283"/>
    </w:pPr>
    <w:rPr>
      <w:rFonts w:ascii="Arial" w:eastAsia="Times New Roman" w:hAnsi="Arial" w:cs="Arial"/>
      <w:bCs/>
      <w:sz w:val="24"/>
      <w:szCs w:val="24"/>
    </w:rPr>
  </w:style>
  <w:style w:type="character" w:customStyle="1" w:styleId="afa">
    <w:name w:val="Основной текст с отступом Знак"/>
    <w:basedOn w:val="a0"/>
    <w:link w:val="af9"/>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b">
    <w:name w:val="Strong"/>
    <w:basedOn w:val="a0"/>
    <w:uiPriority w:val="22"/>
    <w:qFormat/>
    <w:rsid w:val="0007751B"/>
    <w:rPr>
      <w:b/>
      <w:bCs/>
    </w:rPr>
  </w:style>
  <w:style w:type="character" w:styleId="afc">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styleId="afd">
    <w:name w:val="Document Map"/>
    <w:basedOn w:val="a"/>
    <w:link w:val="afe"/>
    <w:semiHidden/>
    <w:rsid w:val="004312EE"/>
    <w:pPr>
      <w:shd w:val="clear" w:color="auto" w:fill="000080"/>
      <w:spacing w:after="0" w:line="240" w:lineRule="auto"/>
    </w:pPr>
    <w:rPr>
      <w:rFonts w:ascii="Tahoma" w:eastAsia="Times New Roman" w:hAnsi="Tahoma" w:cs="Tahoma"/>
      <w:sz w:val="20"/>
      <w:szCs w:val="20"/>
    </w:rPr>
  </w:style>
  <w:style w:type="character" w:customStyle="1" w:styleId="afe">
    <w:name w:val="Схема документа Знак"/>
    <w:basedOn w:val="a0"/>
    <w:link w:val="afd"/>
    <w:semiHidden/>
    <w:rsid w:val="004312EE"/>
    <w:rPr>
      <w:rFonts w:ascii="Tahoma" w:eastAsia="Times New Roman" w:hAnsi="Tahoma" w:cs="Tahoma"/>
      <w:sz w:val="20"/>
      <w:szCs w:val="20"/>
      <w:shd w:val="clear" w:color="auto" w:fill="000080"/>
    </w:rPr>
  </w:style>
  <w:style w:type="paragraph" w:customStyle="1" w:styleId="12">
    <w:name w:val="Без интервала1"/>
    <w:uiPriority w:val="99"/>
    <w:rsid w:val="00FF177F"/>
    <w:pPr>
      <w:spacing w:after="0" w:line="240" w:lineRule="auto"/>
    </w:pPr>
    <w:rPr>
      <w:rFonts w:ascii="Calibri" w:eastAsia="Times New Roman" w:hAnsi="Calibri" w:cs="Times New Roman"/>
    </w:rPr>
  </w:style>
  <w:style w:type="paragraph" w:customStyle="1" w:styleId="Style2">
    <w:name w:val="Style2"/>
    <w:basedOn w:val="a"/>
    <w:uiPriority w:val="99"/>
    <w:rsid w:val="00FF177F"/>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paragraph" w:customStyle="1" w:styleId="p398">
    <w:name w:val="p398"/>
    <w:basedOn w:val="a"/>
    <w:rsid w:val="008F0F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
    <w:name w:val="p7"/>
    <w:basedOn w:val="a"/>
    <w:rsid w:val="008F0F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3">
    <w:name w:val="p13"/>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
    <w:name w:val="p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4">
    <w:name w:val="p1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1">
    <w:name w:val="ft21"/>
    <w:basedOn w:val="a0"/>
    <w:rsid w:val="00C0558A"/>
  </w:style>
  <w:style w:type="paragraph" w:customStyle="1" w:styleId="p8">
    <w:name w:val="p8"/>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7">
    <w:name w:val="ft17"/>
    <w:basedOn w:val="a0"/>
    <w:rsid w:val="00C0558A"/>
  </w:style>
  <w:style w:type="paragraph" w:customStyle="1" w:styleId="p56">
    <w:name w:val="p5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0">
    <w:name w:val="ft0"/>
    <w:basedOn w:val="a0"/>
    <w:rsid w:val="00C0558A"/>
  </w:style>
  <w:style w:type="character" w:customStyle="1" w:styleId="ft44">
    <w:name w:val="ft44"/>
    <w:basedOn w:val="a0"/>
    <w:rsid w:val="00C0558A"/>
  </w:style>
  <w:style w:type="paragraph" w:customStyle="1" w:styleId="p235">
    <w:name w:val="p23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1">
    <w:name w:val="ft41"/>
    <w:basedOn w:val="a0"/>
    <w:rsid w:val="00C0558A"/>
  </w:style>
  <w:style w:type="paragraph" w:customStyle="1" w:styleId="p6">
    <w:name w:val="p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
    <w:name w:val="p11"/>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3">
    <w:name w:val="p33"/>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
    <w:name w:val="p17"/>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0">
    <w:name w:val="p0"/>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37">
    <w:name w:val="p437"/>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25">
    <w:name w:val="p32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9">
    <w:name w:val="p1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04">
    <w:name w:val="p40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5">
    <w:name w:val="p7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9">
    <w:name w:val="p12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7">
    <w:name w:val="p127"/>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3">
    <w:name w:val="p73"/>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74">
    <w:name w:val="p37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9">
    <w:name w:val="p3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6">
    <w:name w:val="p21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5">
    <w:name w:val="p21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6">
    <w:name w:val="p7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4">
    <w:name w:val="p12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39">
    <w:name w:val="p43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9">
    <w:name w:val="p8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0">
    <w:name w:val="p440"/>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1">
    <w:name w:val="p441"/>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05">
    <w:name w:val="p40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2">
    <w:name w:val="p442"/>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5">
    <w:name w:val="ft15"/>
    <w:basedOn w:val="a0"/>
    <w:rsid w:val="00C0558A"/>
  </w:style>
  <w:style w:type="paragraph" w:customStyle="1" w:styleId="p355">
    <w:name w:val="p35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4">
    <w:name w:val="p44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9">
    <w:name w:val="p17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
    <w:name w:val="ft1"/>
    <w:basedOn w:val="a0"/>
    <w:rsid w:val="00C0558A"/>
  </w:style>
  <w:style w:type="paragraph" w:customStyle="1" w:styleId="p445">
    <w:name w:val="p445"/>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9">
    <w:name w:val="p109"/>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4">
    <w:name w:val="ft24"/>
    <w:basedOn w:val="a0"/>
    <w:rsid w:val="00842079"/>
  </w:style>
  <w:style w:type="character" w:customStyle="1" w:styleId="ft58">
    <w:name w:val="ft58"/>
    <w:basedOn w:val="a0"/>
    <w:rsid w:val="00842079"/>
  </w:style>
  <w:style w:type="paragraph" w:customStyle="1" w:styleId="p212">
    <w:name w:val="p21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6">
    <w:name w:val="p446"/>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7">
    <w:name w:val="p44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8">
    <w:name w:val="p448"/>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9">
    <w:name w:val="p449"/>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6">
    <w:name w:val="p256"/>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
    <w:name w:val="p25"/>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4">
    <w:name w:val="p74"/>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0">
    <w:name w:val="p450"/>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2">
    <w:name w:val="p2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1">
    <w:name w:val="p111"/>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99">
    <w:name w:val="p299"/>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47">
    <w:name w:val="p14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67">
    <w:name w:val="p16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97">
    <w:name w:val="p29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2">
    <w:name w:val="p45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02">
    <w:name w:val="p30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4">
    <w:name w:val="p454"/>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5">
    <w:name w:val="p455"/>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6">
    <w:name w:val="p456"/>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41">
    <w:name w:val="p241"/>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28">
    <w:name w:val="p228"/>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7">
    <w:name w:val="p45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8">
    <w:name w:val="p458"/>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1"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72DE"/>
    <w:rPr>
      <w:rFonts w:ascii="Times New Roman" w:eastAsia="Times New Roman" w:hAnsi="Times New Roman" w:cs="Times New Roman"/>
      <w:sz w:val="24"/>
      <w:szCs w:val="24"/>
    </w:rPr>
  </w:style>
  <w:style w:type="paragraph" w:styleId="a3">
    <w:name w:val="No Spacing"/>
    <w:uiPriority w:val="99"/>
    <w:qFormat/>
    <w:rsid w:val="00F436C1"/>
    <w:pPr>
      <w:spacing w:after="0" w:line="240" w:lineRule="auto"/>
    </w:pPr>
  </w:style>
  <w:style w:type="table" w:styleId="a4">
    <w:name w:val="Table Grid"/>
    <w:basedOn w:val="a1"/>
    <w:rsid w:val="00F436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uiPriority w:val="11"/>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uiPriority w:val="11"/>
    <w:rsid w:val="00A872DE"/>
    <w:rPr>
      <w:rFonts w:ascii="Cambria" w:eastAsia="Times New Roman" w:hAnsi="Cambria" w:cs="Times New Roman"/>
      <w:sz w:val="24"/>
      <w:szCs w:val="24"/>
    </w:rPr>
  </w:style>
  <w:style w:type="paragraph" w:styleId="af4">
    <w:name w:val="List Paragraph"/>
    <w:basedOn w:val="a"/>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5">
    <w:name w:val="Hyperlink"/>
    <w:uiPriority w:val="99"/>
    <w:rsid w:val="00A872DE"/>
    <w:rPr>
      <w:color w:val="0000FF"/>
      <w:u w:val="single"/>
    </w:rPr>
  </w:style>
  <w:style w:type="character" w:customStyle="1" w:styleId="30">
    <w:name w:val="Заголовок 3 Знак"/>
    <w:basedOn w:val="a0"/>
    <w:link w:val="3"/>
    <w:uiPriority w:val="9"/>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9"/>
    <w:rsid w:val="00C6084F"/>
    <w:rPr>
      <w:rFonts w:ascii="Arial" w:eastAsia="Times New Roman" w:hAnsi="Arial" w:cs="Arial"/>
      <w:b/>
      <w:bCs/>
      <w:i/>
      <w:iCs/>
      <w:sz w:val="28"/>
      <w:szCs w:val="28"/>
    </w:rPr>
  </w:style>
  <w:style w:type="paragraph" w:styleId="11">
    <w:name w:val="toc 1"/>
    <w:basedOn w:val="a"/>
    <w:next w:val="a"/>
    <w:autoRedefine/>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6">
    <w:name w:val="Title"/>
    <w:basedOn w:val="a"/>
    <w:link w:val="af7"/>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7">
    <w:name w:val="Название Знак"/>
    <w:basedOn w:val="a0"/>
    <w:link w:val="af6"/>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8">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semiHidden/>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9">
    <w:name w:val="Body Text Indent"/>
    <w:basedOn w:val="a"/>
    <w:link w:val="afa"/>
    <w:rsid w:val="008C6471"/>
    <w:pPr>
      <w:spacing w:after="120" w:line="240" w:lineRule="auto"/>
      <w:ind w:left="283"/>
    </w:pPr>
    <w:rPr>
      <w:rFonts w:ascii="Arial" w:eastAsia="Times New Roman" w:hAnsi="Arial" w:cs="Arial"/>
      <w:bCs/>
      <w:sz w:val="24"/>
      <w:szCs w:val="24"/>
    </w:rPr>
  </w:style>
  <w:style w:type="character" w:customStyle="1" w:styleId="afa">
    <w:name w:val="Основной текст с отступом Знак"/>
    <w:basedOn w:val="a0"/>
    <w:link w:val="af9"/>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b">
    <w:name w:val="Strong"/>
    <w:basedOn w:val="a0"/>
    <w:uiPriority w:val="22"/>
    <w:qFormat/>
    <w:rsid w:val="0007751B"/>
    <w:rPr>
      <w:b/>
      <w:bCs/>
    </w:rPr>
  </w:style>
  <w:style w:type="character" w:styleId="afc">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styleId="afd">
    <w:name w:val="Document Map"/>
    <w:basedOn w:val="a"/>
    <w:link w:val="afe"/>
    <w:semiHidden/>
    <w:rsid w:val="004312EE"/>
    <w:pPr>
      <w:shd w:val="clear" w:color="auto" w:fill="000080"/>
      <w:spacing w:after="0" w:line="240" w:lineRule="auto"/>
    </w:pPr>
    <w:rPr>
      <w:rFonts w:ascii="Tahoma" w:eastAsia="Times New Roman" w:hAnsi="Tahoma" w:cs="Tahoma"/>
      <w:sz w:val="20"/>
      <w:szCs w:val="20"/>
    </w:rPr>
  </w:style>
  <w:style w:type="character" w:customStyle="1" w:styleId="afe">
    <w:name w:val="Схема документа Знак"/>
    <w:basedOn w:val="a0"/>
    <w:link w:val="afd"/>
    <w:semiHidden/>
    <w:rsid w:val="004312EE"/>
    <w:rPr>
      <w:rFonts w:ascii="Tahoma" w:eastAsia="Times New Roman" w:hAnsi="Tahoma" w:cs="Tahoma"/>
      <w:sz w:val="20"/>
      <w:szCs w:val="20"/>
      <w:shd w:val="clear" w:color="auto" w:fill="000080"/>
    </w:rPr>
  </w:style>
  <w:style w:type="paragraph" w:customStyle="1" w:styleId="12">
    <w:name w:val="Без интервала1"/>
    <w:uiPriority w:val="99"/>
    <w:rsid w:val="00FF177F"/>
    <w:pPr>
      <w:spacing w:after="0" w:line="240" w:lineRule="auto"/>
    </w:pPr>
    <w:rPr>
      <w:rFonts w:ascii="Calibri" w:eastAsia="Times New Roman" w:hAnsi="Calibri" w:cs="Times New Roman"/>
    </w:rPr>
  </w:style>
  <w:style w:type="paragraph" w:customStyle="1" w:styleId="Style2">
    <w:name w:val="Style2"/>
    <w:basedOn w:val="a"/>
    <w:uiPriority w:val="99"/>
    <w:rsid w:val="00FF177F"/>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paragraph" w:customStyle="1" w:styleId="p398">
    <w:name w:val="p398"/>
    <w:basedOn w:val="a"/>
    <w:rsid w:val="008F0F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
    <w:name w:val="p7"/>
    <w:basedOn w:val="a"/>
    <w:rsid w:val="008F0F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3">
    <w:name w:val="p13"/>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
    <w:name w:val="p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4">
    <w:name w:val="p1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1">
    <w:name w:val="ft21"/>
    <w:basedOn w:val="a0"/>
    <w:rsid w:val="00C0558A"/>
  </w:style>
  <w:style w:type="paragraph" w:customStyle="1" w:styleId="p8">
    <w:name w:val="p8"/>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7">
    <w:name w:val="ft17"/>
    <w:basedOn w:val="a0"/>
    <w:rsid w:val="00C0558A"/>
  </w:style>
  <w:style w:type="paragraph" w:customStyle="1" w:styleId="p56">
    <w:name w:val="p5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0">
    <w:name w:val="ft0"/>
    <w:basedOn w:val="a0"/>
    <w:rsid w:val="00C0558A"/>
  </w:style>
  <w:style w:type="character" w:customStyle="1" w:styleId="ft44">
    <w:name w:val="ft44"/>
    <w:basedOn w:val="a0"/>
    <w:rsid w:val="00C0558A"/>
  </w:style>
  <w:style w:type="paragraph" w:customStyle="1" w:styleId="p235">
    <w:name w:val="p23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1">
    <w:name w:val="ft41"/>
    <w:basedOn w:val="a0"/>
    <w:rsid w:val="00C0558A"/>
  </w:style>
  <w:style w:type="paragraph" w:customStyle="1" w:styleId="p6">
    <w:name w:val="p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
    <w:name w:val="p11"/>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3">
    <w:name w:val="p33"/>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
    <w:name w:val="p17"/>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0">
    <w:name w:val="p0"/>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37">
    <w:name w:val="p437"/>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25">
    <w:name w:val="p32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9">
    <w:name w:val="p1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04">
    <w:name w:val="p40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5">
    <w:name w:val="p7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9">
    <w:name w:val="p12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7">
    <w:name w:val="p127"/>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3">
    <w:name w:val="p73"/>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74">
    <w:name w:val="p37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9">
    <w:name w:val="p3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6">
    <w:name w:val="p21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5">
    <w:name w:val="p21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6">
    <w:name w:val="p76"/>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4">
    <w:name w:val="p12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39">
    <w:name w:val="p43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9">
    <w:name w:val="p8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0">
    <w:name w:val="p440"/>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1">
    <w:name w:val="p441"/>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05">
    <w:name w:val="p40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2">
    <w:name w:val="p442"/>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5">
    <w:name w:val="ft15"/>
    <w:basedOn w:val="a0"/>
    <w:rsid w:val="00C0558A"/>
  </w:style>
  <w:style w:type="paragraph" w:customStyle="1" w:styleId="p355">
    <w:name w:val="p355"/>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4">
    <w:name w:val="p444"/>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9">
    <w:name w:val="p179"/>
    <w:basedOn w:val="a"/>
    <w:rsid w:val="00C055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
    <w:name w:val="ft1"/>
    <w:basedOn w:val="a0"/>
    <w:rsid w:val="00C0558A"/>
  </w:style>
  <w:style w:type="paragraph" w:customStyle="1" w:styleId="p445">
    <w:name w:val="p445"/>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9">
    <w:name w:val="p109"/>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4">
    <w:name w:val="ft24"/>
    <w:basedOn w:val="a0"/>
    <w:rsid w:val="00842079"/>
  </w:style>
  <w:style w:type="character" w:customStyle="1" w:styleId="ft58">
    <w:name w:val="ft58"/>
    <w:basedOn w:val="a0"/>
    <w:rsid w:val="00842079"/>
  </w:style>
  <w:style w:type="paragraph" w:customStyle="1" w:styleId="p212">
    <w:name w:val="p21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6">
    <w:name w:val="p446"/>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7">
    <w:name w:val="p44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8">
    <w:name w:val="p448"/>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49">
    <w:name w:val="p449"/>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6">
    <w:name w:val="p256"/>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
    <w:name w:val="p25"/>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4">
    <w:name w:val="p74"/>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0">
    <w:name w:val="p450"/>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2">
    <w:name w:val="p2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1">
    <w:name w:val="p111"/>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99">
    <w:name w:val="p299"/>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47">
    <w:name w:val="p14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67">
    <w:name w:val="p16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97">
    <w:name w:val="p29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2">
    <w:name w:val="p45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02">
    <w:name w:val="p302"/>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4">
    <w:name w:val="p454"/>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5">
    <w:name w:val="p455"/>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6">
    <w:name w:val="p456"/>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41">
    <w:name w:val="p241"/>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28">
    <w:name w:val="p228"/>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7">
    <w:name w:val="p457"/>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58">
    <w:name w:val="p458"/>
    <w:basedOn w:val="a"/>
    <w:rsid w:val="0084207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3089">
      <w:bodyDiv w:val="1"/>
      <w:marLeft w:val="0"/>
      <w:marRight w:val="0"/>
      <w:marTop w:val="0"/>
      <w:marBottom w:val="0"/>
      <w:divBdr>
        <w:top w:val="none" w:sz="0" w:space="0" w:color="auto"/>
        <w:left w:val="none" w:sz="0" w:space="0" w:color="auto"/>
        <w:bottom w:val="none" w:sz="0" w:space="0" w:color="auto"/>
        <w:right w:val="none" w:sz="0" w:space="0" w:color="auto"/>
      </w:divBdr>
    </w:div>
    <w:div w:id="419831774">
      <w:bodyDiv w:val="1"/>
      <w:marLeft w:val="0"/>
      <w:marRight w:val="0"/>
      <w:marTop w:val="0"/>
      <w:marBottom w:val="0"/>
      <w:divBdr>
        <w:top w:val="none" w:sz="0" w:space="0" w:color="auto"/>
        <w:left w:val="none" w:sz="0" w:space="0" w:color="auto"/>
        <w:bottom w:val="none" w:sz="0" w:space="0" w:color="auto"/>
        <w:right w:val="none" w:sz="0" w:space="0" w:color="auto"/>
      </w:divBdr>
    </w:div>
    <w:div w:id="435564446">
      <w:bodyDiv w:val="1"/>
      <w:marLeft w:val="0"/>
      <w:marRight w:val="0"/>
      <w:marTop w:val="0"/>
      <w:marBottom w:val="0"/>
      <w:divBdr>
        <w:top w:val="none" w:sz="0" w:space="0" w:color="auto"/>
        <w:left w:val="none" w:sz="0" w:space="0" w:color="auto"/>
        <w:bottom w:val="none" w:sz="0" w:space="0" w:color="auto"/>
        <w:right w:val="none" w:sz="0" w:space="0" w:color="auto"/>
      </w:divBdr>
    </w:div>
    <w:div w:id="469901829">
      <w:bodyDiv w:val="1"/>
      <w:marLeft w:val="0"/>
      <w:marRight w:val="0"/>
      <w:marTop w:val="0"/>
      <w:marBottom w:val="0"/>
      <w:divBdr>
        <w:top w:val="none" w:sz="0" w:space="0" w:color="auto"/>
        <w:left w:val="none" w:sz="0" w:space="0" w:color="auto"/>
        <w:bottom w:val="none" w:sz="0" w:space="0" w:color="auto"/>
        <w:right w:val="none" w:sz="0" w:space="0" w:color="auto"/>
      </w:divBdr>
    </w:div>
    <w:div w:id="485317417">
      <w:bodyDiv w:val="1"/>
      <w:marLeft w:val="0"/>
      <w:marRight w:val="0"/>
      <w:marTop w:val="0"/>
      <w:marBottom w:val="0"/>
      <w:divBdr>
        <w:top w:val="none" w:sz="0" w:space="0" w:color="auto"/>
        <w:left w:val="none" w:sz="0" w:space="0" w:color="auto"/>
        <w:bottom w:val="none" w:sz="0" w:space="0" w:color="auto"/>
        <w:right w:val="none" w:sz="0" w:space="0" w:color="auto"/>
      </w:divBdr>
    </w:div>
    <w:div w:id="522088973">
      <w:bodyDiv w:val="1"/>
      <w:marLeft w:val="0"/>
      <w:marRight w:val="0"/>
      <w:marTop w:val="0"/>
      <w:marBottom w:val="0"/>
      <w:divBdr>
        <w:top w:val="none" w:sz="0" w:space="0" w:color="auto"/>
        <w:left w:val="none" w:sz="0" w:space="0" w:color="auto"/>
        <w:bottom w:val="none" w:sz="0" w:space="0" w:color="auto"/>
        <w:right w:val="none" w:sz="0" w:space="0" w:color="auto"/>
      </w:divBdr>
    </w:div>
    <w:div w:id="637030197">
      <w:bodyDiv w:val="1"/>
      <w:marLeft w:val="0"/>
      <w:marRight w:val="0"/>
      <w:marTop w:val="0"/>
      <w:marBottom w:val="0"/>
      <w:divBdr>
        <w:top w:val="none" w:sz="0" w:space="0" w:color="auto"/>
        <w:left w:val="none" w:sz="0" w:space="0" w:color="auto"/>
        <w:bottom w:val="none" w:sz="0" w:space="0" w:color="auto"/>
        <w:right w:val="none" w:sz="0" w:space="0" w:color="auto"/>
      </w:divBdr>
    </w:div>
    <w:div w:id="700056228">
      <w:bodyDiv w:val="1"/>
      <w:marLeft w:val="0"/>
      <w:marRight w:val="0"/>
      <w:marTop w:val="0"/>
      <w:marBottom w:val="0"/>
      <w:divBdr>
        <w:top w:val="none" w:sz="0" w:space="0" w:color="auto"/>
        <w:left w:val="none" w:sz="0" w:space="0" w:color="auto"/>
        <w:bottom w:val="none" w:sz="0" w:space="0" w:color="auto"/>
        <w:right w:val="none" w:sz="0" w:space="0" w:color="auto"/>
      </w:divBdr>
    </w:div>
    <w:div w:id="721172034">
      <w:bodyDiv w:val="1"/>
      <w:marLeft w:val="0"/>
      <w:marRight w:val="0"/>
      <w:marTop w:val="0"/>
      <w:marBottom w:val="0"/>
      <w:divBdr>
        <w:top w:val="none" w:sz="0" w:space="0" w:color="auto"/>
        <w:left w:val="none" w:sz="0" w:space="0" w:color="auto"/>
        <w:bottom w:val="none" w:sz="0" w:space="0" w:color="auto"/>
        <w:right w:val="none" w:sz="0" w:space="0" w:color="auto"/>
      </w:divBdr>
    </w:div>
    <w:div w:id="1021470494">
      <w:bodyDiv w:val="1"/>
      <w:marLeft w:val="0"/>
      <w:marRight w:val="0"/>
      <w:marTop w:val="0"/>
      <w:marBottom w:val="0"/>
      <w:divBdr>
        <w:top w:val="none" w:sz="0" w:space="0" w:color="auto"/>
        <w:left w:val="none" w:sz="0" w:space="0" w:color="auto"/>
        <w:bottom w:val="none" w:sz="0" w:space="0" w:color="auto"/>
        <w:right w:val="none" w:sz="0" w:space="0" w:color="auto"/>
      </w:divBdr>
    </w:div>
    <w:div w:id="1304264413">
      <w:bodyDiv w:val="1"/>
      <w:marLeft w:val="0"/>
      <w:marRight w:val="0"/>
      <w:marTop w:val="0"/>
      <w:marBottom w:val="0"/>
      <w:divBdr>
        <w:top w:val="none" w:sz="0" w:space="0" w:color="auto"/>
        <w:left w:val="none" w:sz="0" w:space="0" w:color="auto"/>
        <w:bottom w:val="none" w:sz="0" w:space="0" w:color="auto"/>
        <w:right w:val="none" w:sz="0" w:space="0" w:color="auto"/>
      </w:divBdr>
    </w:div>
    <w:div w:id="1652752683">
      <w:bodyDiv w:val="1"/>
      <w:marLeft w:val="0"/>
      <w:marRight w:val="0"/>
      <w:marTop w:val="0"/>
      <w:marBottom w:val="0"/>
      <w:divBdr>
        <w:top w:val="none" w:sz="0" w:space="0" w:color="auto"/>
        <w:left w:val="none" w:sz="0" w:space="0" w:color="auto"/>
        <w:bottom w:val="none" w:sz="0" w:space="0" w:color="auto"/>
        <w:right w:val="none" w:sz="0" w:space="0" w:color="auto"/>
      </w:divBdr>
    </w:div>
    <w:div w:id="1806896972">
      <w:bodyDiv w:val="1"/>
      <w:marLeft w:val="0"/>
      <w:marRight w:val="0"/>
      <w:marTop w:val="0"/>
      <w:marBottom w:val="0"/>
      <w:divBdr>
        <w:top w:val="none" w:sz="0" w:space="0" w:color="auto"/>
        <w:left w:val="none" w:sz="0" w:space="0" w:color="auto"/>
        <w:bottom w:val="none" w:sz="0" w:space="0" w:color="auto"/>
        <w:right w:val="none" w:sz="0" w:space="0" w:color="auto"/>
      </w:divBdr>
    </w:div>
    <w:div w:id="1811827186">
      <w:bodyDiv w:val="1"/>
      <w:marLeft w:val="0"/>
      <w:marRight w:val="0"/>
      <w:marTop w:val="0"/>
      <w:marBottom w:val="0"/>
      <w:divBdr>
        <w:top w:val="none" w:sz="0" w:space="0" w:color="auto"/>
        <w:left w:val="none" w:sz="0" w:space="0" w:color="auto"/>
        <w:bottom w:val="none" w:sz="0" w:space="0" w:color="auto"/>
        <w:right w:val="none" w:sz="0" w:space="0" w:color="auto"/>
      </w:divBdr>
    </w:div>
    <w:div w:id="1813250602">
      <w:bodyDiv w:val="1"/>
      <w:marLeft w:val="0"/>
      <w:marRight w:val="0"/>
      <w:marTop w:val="0"/>
      <w:marBottom w:val="0"/>
      <w:divBdr>
        <w:top w:val="none" w:sz="0" w:space="0" w:color="auto"/>
        <w:left w:val="none" w:sz="0" w:space="0" w:color="auto"/>
        <w:bottom w:val="none" w:sz="0" w:space="0" w:color="auto"/>
        <w:right w:val="none" w:sz="0" w:space="0" w:color="auto"/>
      </w:divBdr>
    </w:div>
    <w:div w:id="1866674020">
      <w:bodyDiv w:val="1"/>
      <w:marLeft w:val="0"/>
      <w:marRight w:val="0"/>
      <w:marTop w:val="0"/>
      <w:marBottom w:val="0"/>
      <w:divBdr>
        <w:top w:val="none" w:sz="0" w:space="0" w:color="auto"/>
        <w:left w:val="none" w:sz="0" w:space="0" w:color="auto"/>
        <w:bottom w:val="none" w:sz="0" w:space="0" w:color="auto"/>
        <w:right w:val="none" w:sz="0" w:space="0" w:color="auto"/>
      </w:divBdr>
    </w:div>
    <w:div w:id="1947035453">
      <w:bodyDiv w:val="1"/>
      <w:marLeft w:val="0"/>
      <w:marRight w:val="0"/>
      <w:marTop w:val="0"/>
      <w:marBottom w:val="0"/>
      <w:divBdr>
        <w:top w:val="none" w:sz="0" w:space="0" w:color="auto"/>
        <w:left w:val="none" w:sz="0" w:space="0" w:color="auto"/>
        <w:bottom w:val="none" w:sz="0" w:space="0" w:color="auto"/>
        <w:right w:val="none" w:sz="0" w:space="0" w:color="auto"/>
      </w:divBdr>
    </w:div>
    <w:div w:id="1947351401">
      <w:bodyDiv w:val="1"/>
      <w:marLeft w:val="0"/>
      <w:marRight w:val="0"/>
      <w:marTop w:val="0"/>
      <w:marBottom w:val="0"/>
      <w:divBdr>
        <w:top w:val="none" w:sz="0" w:space="0" w:color="auto"/>
        <w:left w:val="none" w:sz="0" w:space="0" w:color="auto"/>
        <w:bottom w:val="none" w:sz="0" w:space="0" w:color="auto"/>
        <w:right w:val="none" w:sz="0" w:space="0" w:color="auto"/>
      </w:divBdr>
    </w:div>
    <w:div w:id="1965647251">
      <w:bodyDiv w:val="1"/>
      <w:marLeft w:val="0"/>
      <w:marRight w:val="0"/>
      <w:marTop w:val="0"/>
      <w:marBottom w:val="0"/>
      <w:divBdr>
        <w:top w:val="none" w:sz="0" w:space="0" w:color="auto"/>
        <w:left w:val="none" w:sz="0" w:space="0" w:color="auto"/>
        <w:bottom w:val="none" w:sz="0" w:space="0" w:color="auto"/>
        <w:right w:val="none" w:sz="0" w:space="0" w:color="auto"/>
      </w:divBdr>
    </w:div>
    <w:div w:id="1972975440">
      <w:bodyDiv w:val="1"/>
      <w:marLeft w:val="0"/>
      <w:marRight w:val="0"/>
      <w:marTop w:val="0"/>
      <w:marBottom w:val="0"/>
      <w:divBdr>
        <w:top w:val="none" w:sz="0" w:space="0" w:color="auto"/>
        <w:left w:val="none" w:sz="0" w:space="0" w:color="auto"/>
        <w:bottom w:val="none" w:sz="0" w:space="0" w:color="auto"/>
        <w:right w:val="none" w:sz="0" w:space="0" w:color="auto"/>
      </w:divBdr>
    </w:div>
    <w:div w:id="1990942965">
      <w:bodyDiv w:val="1"/>
      <w:marLeft w:val="0"/>
      <w:marRight w:val="0"/>
      <w:marTop w:val="0"/>
      <w:marBottom w:val="0"/>
      <w:divBdr>
        <w:top w:val="none" w:sz="0" w:space="0" w:color="auto"/>
        <w:left w:val="none" w:sz="0" w:space="0" w:color="auto"/>
        <w:bottom w:val="none" w:sz="0" w:space="0" w:color="auto"/>
        <w:right w:val="none" w:sz="0" w:space="0" w:color="auto"/>
      </w:divBdr>
    </w:div>
    <w:div w:id="2083720960">
      <w:bodyDiv w:val="1"/>
      <w:marLeft w:val="0"/>
      <w:marRight w:val="0"/>
      <w:marTop w:val="0"/>
      <w:marBottom w:val="0"/>
      <w:divBdr>
        <w:top w:val="none" w:sz="0" w:space="0" w:color="auto"/>
        <w:left w:val="none" w:sz="0" w:space="0" w:color="auto"/>
        <w:bottom w:val="none" w:sz="0" w:space="0" w:color="auto"/>
        <w:right w:val="none" w:sz="0" w:space="0" w:color="auto"/>
      </w:divBdr>
    </w:div>
    <w:div w:id="2146384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files.stroyinf.ru/data2/1/4293801/4293801594.htm" TargetMode="External"/><Relationship Id="rId47" Type="http://schemas.openxmlformats.org/officeDocument/2006/relationships/image" Target="media/image33.jpeg"/><Relationship Id="rId50" Type="http://schemas.openxmlformats.org/officeDocument/2006/relationships/image" Target="media/image35.wmf"/><Relationship Id="rId55" Type="http://schemas.openxmlformats.org/officeDocument/2006/relationships/oleObject" Target="embeddings/oleObject5.bin"/><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jpeg"/><Relationship Id="rId40" Type="http://schemas.openxmlformats.org/officeDocument/2006/relationships/image" Target="media/image29.png"/><Relationship Id="rId45" Type="http://schemas.openxmlformats.org/officeDocument/2006/relationships/image" Target="media/image32.wmf"/><Relationship Id="rId53" Type="http://schemas.openxmlformats.org/officeDocument/2006/relationships/oleObject" Target="embeddings/oleObject4.bin"/><Relationship Id="rId58" Type="http://schemas.openxmlformats.org/officeDocument/2006/relationships/oleObject" Target="embeddings/oleObject6.bin"/><Relationship Id="rId5" Type="http://schemas.openxmlformats.org/officeDocument/2006/relationships/settings" Target="settings.xml"/><Relationship Id="rId61" Type="http://schemas.openxmlformats.org/officeDocument/2006/relationships/image" Target="media/image4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files.stroyinf.ru/data2/1/4293801/4293801594.htm" TargetMode="External"/><Relationship Id="rId48" Type="http://schemas.openxmlformats.org/officeDocument/2006/relationships/image" Target="media/image34.wmf"/><Relationship Id="rId56" Type="http://schemas.openxmlformats.org/officeDocument/2006/relationships/hyperlink" Target="http://files.stroyinf.ru/data2/1/4293801/4293801594.htm"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files.stroyinf.ru/data2/1/4293801/4293801594.htm" TargetMode="Externa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files.stroyinf.ru/data2/1/4293801/4293801594.htm" TargetMode="External"/><Relationship Id="rId46" Type="http://schemas.openxmlformats.org/officeDocument/2006/relationships/oleObject" Target="embeddings/oleObject1.bin"/><Relationship Id="rId59" Type="http://schemas.openxmlformats.org/officeDocument/2006/relationships/image" Target="media/image39.wmf"/><Relationship Id="rId20" Type="http://schemas.openxmlformats.org/officeDocument/2006/relationships/image" Target="media/image11.png"/><Relationship Id="rId41" Type="http://schemas.openxmlformats.org/officeDocument/2006/relationships/image" Target="media/image30.jpeg"/><Relationship Id="rId54" Type="http://schemas.openxmlformats.org/officeDocument/2006/relationships/image" Target="media/image37.wmf"/><Relationship Id="rId62"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files.stroyinf.ru/data2/1/4293801/4293801594.htm" TargetMode="External"/><Relationship Id="rId49" Type="http://schemas.openxmlformats.org/officeDocument/2006/relationships/oleObject" Target="embeddings/oleObject2.bin"/><Relationship Id="rId57" Type="http://schemas.openxmlformats.org/officeDocument/2006/relationships/image" Target="media/image38.wmf"/><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1.jpeg"/><Relationship Id="rId52" Type="http://schemas.openxmlformats.org/officeDocument/2006/relationships/image" Target="media/image36.wmf"/><Relationship Id="rId60"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461FD6-D1A0-4378-829D-B80053AC4A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9230</Words>
  <Characters>52616</Characters>
  <Application>Microsoft Office Word</Application>
  <DocSecurity>0</DocSecurity>
  <Lines>438</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ОГБОУ СПО БСК</Company>
  <LinksUpToDate>false</LinksUpToDate>
  <CharactersWithSpaces>61723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1</cp:lastModifiedBy>
  <cp:revision>5</cp:revision>
  <cp:lastPrinted>2016-10-01T16:06:00Z</cp:lastPrinted>
  <dcterms:created xsi:type="dcterms:W3CDTF">2019-07-08T04:37:00Z</dcterms:created>
  <dcterms:modified xsi:type="dcterms:W3CDTF">2019-11-06T11:50:00Z</dcterms:modified>
</cp:coreProperties>
</file>